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CED3CC" w14:textId="77777777" w:rsidR="00FB44EB" w:rsidRPr="00D960B1" w:rsidRDefault="00FB44EB" w:rsidP="008F4F2E">
      <w:pPr>
        <w:pStyle w:val="Title"/>
        <w:spacing w:before="0"/>
        <w:rPr>
          <w:rFonts w:asciiTheme="minorHAnsi" w:eastAsia="Calibri" w:hAnsiTheme="minorHAnsi" w:cstheme="minorHAnsi"/>
          <w:color w:val="2387FC"/>
          <w:sz w:val="48"/>
          <w:szCs w:val="48"/>
          <w:lang w:val="fr-CA" w:eastAsia="en-US"/>
        </w:rPr>
      </w:pPr>
      <w:r w:rsidRPr="00D960B1">
        <w:rPr>
          <w:rFonts w:asciiTheme="minorHAnsi" w:eastAsia="Calibri" w:hAnsiTheme="minorHAnsi" w:cstheme="minorHAnsi"/>
          <w:color w:val="2387FC"/>
          <w:sz w:val="48"/>
          <w:szCs w:val="48"/>
          <w:lang w:val="fr-CA" w:eastAsia="en-US"/>
        </w:rPr>
        <w:t xml:space="preserve">APPUYER LA PRATIQUE ARTISTIQUE : </w:t>
      </w:r>
    </w:p>
    <w:p w14:paraId="4EA0023D" w14:textId="77777777" w:rsidR="00540090" w:rsidRPr="00D960B1" w:rsidRDefault="00FB44EB" w:rsidP="008F4F2E">
      <w:pPr>
        <w:pStyle w:val="Title"/>
        <w:spacing w:before="0"/>
        <w:rPr>
          <w:rFonts w:asciiTheme="minorHAnsi" w:eastAsia="Calibri" w:hAnsiTheme="minorHAnsi" w:cstheme="minorHAnsi"/>
          <w:color w:val="2387FC"/>
          <w:sz w:val="48"/>
          <w:szCs w:val="48"/>
          <w:lang w:val="fr-CA" w:eastAsia="en-US"/>
        </w:rPr>
      </w:pPr>
      <w:r w:rsidRPr="00D960B1">
        <w:rPr>
          <w:rFonts w:asciiTheme="minorHAnsi" w:eastAsia="Calibri" w:hAnsiTheme="minorHAnsi" w:cstheme="minorHAnsi"/>
          <w:color w:val="2387FC"/>
          <w:sz w:val="48"/>
          <w:szCs w:val="48"/>
          <w:lang w:val="fr-CA" w:eastAsia="en-US"/>
        </w:rPr>
        <w:t>Projets d’édition littéraire</w:t>
      </w:r>
    </w:p>
    <w:p w14:paraId="6B82C2C9" w14:textId="77777777" w:rsidR="00540090" w:rsidRPr="00D960B1" w:rsidRDefault="00B7649C" w:rsidP="008F4F2E">
      <w:pPr>
        <w:spacing w:before="120"/>
        <w:rPr>
          <w:rFonts w:cstheme="minorHAnsi"/>
          <w:lang w:val="fr-CA"/>
        </w:rPr>
      </w:pPr>
      <w:r w:rsidRPr="00D960B1">
        <w:rPr>
          <w:rFonts w:cstheme="minorHAnsi"/>
          <w:lang w:val="fr-CA"/>
        </w:rPr>
        <w:t>La composante</w:t>
      </w:r>
      <w:r w:rsidR="00540090" w:rsidRPr="00D960B1">
        <w:rPr>
          <w:rFonts w:cstheme="minorHAnsi"/>
          <w:b/>
          <w:lang w:val="fr-CA"/>
        </w:rPr>
        <w:t xml:space="preserve"> </w:t>
      </w:r>
      <w:r w:rsidRPr="00D960B1">
        <w:rPr>
          <w:rFonts w:cstheme="minorHAnsi"/>
          <w:b/>
          <w:lang w:val="fr-CA"/>
        </w:rPr>
        <w:t>Projets d’édition littéraire</w:t>
      </w:r>
      <w:r w:rsidR="00540090" w:rsidRPr="00D960B1">
        <w:rPr>
          <w:rFonts w:cstheme="minorHAnsi"/>
          <w:b/>
          <w:lang w:val="fr-CA"/>
        </w:rPr>
        <w:t xml:space="preserve"> </w:t>
      </w:r>
      <w:r w:rsidRPr="00D960B1">
        <w:rPr>
          <w:rFonts w:cstheme="minorHAnsi"/>
          <w:lang w:val="fr-CA"/>
        </w:rPr>
        <w:t>du programme</w:t>
      </w:r>
      <w:r w:rsidR="00540090" w:rsidRPr="00D960B1">
        <w:rPr>
          <w:rFonts w:cstheme="minorHAnsi"/>
          <w:lang w:val="fr-CA"/>
        </w:rPr>
        <w:t xml:space="preserve"> </w:t>
      </w:r>
      <w:r w:rsidRPr="00D960B1">
        <w:rPr>
          <w:rFonts w:cstheme="minorHAnsi"/>
          <w:i/>
          <w:lang w:val="fr-CA"/>
        </w:rPr>
        <w:t>Appuyer la pratique artistique</w:t>
      </w:r>
      <w:r w:rsidR="00540090" w:rsidRPr="00D960B1">
        <w:rPr>
          <w:rFonts w:cstheme="minorHAnsi"/>
          <w:i/>
          <w:lang w:val="fr-CA"/>
        </w:rPr>
        <w:t xml:space="preserve"> </w:t>
      </w:r>
      <w:r w:rsidR="00900868" w:rsidRPr="00D960B1">
        <w:rPr>
          <w:rFonts w:cstheme="minorHAnsi"/>
          <w:lang w:val="fr-CA"/>
        </w:rPr>
        <w:t xml:space="preserve">finance les éditeurs canadiens </w:t>
      </w:r>
      <w:r w:rsidR="00EA7809" w:rsidRPr="00D960B1">
        <w:rPr>
          <w:rFonts w:cstheme="minorHAnsi"/>
          <w:lang w:val="fr-CA"/>
        </w:rPr>
        <w:t xml:space="preserve">de livres </w:t>
      </w:r>
      <w:r w:rsidR="00900868" w:rsidRPr="00D960B1">
        <w:rPr>
          <w:rFonts w:cstheme="minorHAnsi"/>
          <w:lang w:val="fr-CA"/>
        </w:rPr>
        <w:t xml:space="preserve">et de revues </w:t>
      </w:r>
      <w:r w:rsidR="00746048" w:rsidRPr="00D960B1">
        <w:rPr>
          <w:rFonts w:cstheme="minorHAnsi"/>
          <w:lang w:val="fr-CA"/>
        </w:rPr>
        <w:t xml:space="preserve">littéraires </w:t>
      </w:r>
      <w:r w:rsidR="00900868" w:rsidRPr="00D960B1">
        <w:rPr>
          <w:rFonts w:cstheme="minorHAnsi"/>
          <w:lang w:val="fr-CA"/>
        </w:rPr>
        <w:t xml:space="preserve">qui sont engagés dans le </w:t>
      </w:r>
      <w:r w:rsidR="00556762" w:rsidRPr="00D960B1">
        <w:rPr>
          <w:rFonts w:cstheme="minorHAnsi"/>
          <w:lang w:val="fr-CA"/>
        </w:rPr>
        <w:t>développement</w:t>
      </w:r>
      <w:r w:rsidR="00900868" w:rsidRPr="00D960B1">
        <w:rPr>
          <w:rFonts w:cstheme="minorHAnsi"/>
          <w:lang w:val="fr-CA"/>
        </w:rPr>
        <w:t xml:space="preserve"> et la promotion </w:t>
      </w:r>
      <w:r w:rsidR="00900868" w:rsidRPr="00D960B1">
        <w:rPr>
          <w:rFonts w:cstheme="minorHAnsi"/>
          <w:color w:val="000000" w:themeColor="text1"/>
          <w:lang w:val="fr-CA"/>
        </w:rPr>
        <w:t xml:space="preserve">des </w:t>
      </w:r>
      <w:r w:rsidR="00191B1D" w:rsidRPr="00D960B1">
        <w:rPr>
          <w:rFonts w:eastAsia="Times New Roman" w:cstheme="minorHAnsi"/>
          <w:color w:val="000000" w:themeColor="text1"/>
          <w:lang w:val="fr-CA"/>
        </w:rPr>
        <w:t xml:space="preserve">écrivains littéraires </w:t>
      </w:r>
      <w:r w:rsidR="00900868" w:rsidRPr="00D960B1">
        <w:rPr>
          <w:rFonts w:cstheme="minorHAnsi"/>
          <w:color w:val="000000" w:themeColor="text1"/>
          <w:lang w:val="fr-CA"/>
        </w:rPr>
        <w:t xml:space="preserve">canadiens. Les subventions soutiennent l’édition </w:t>
      </w:r>
      <w:r w:rsidR="00EA7809" w:rsidRPr="00D960B1">
        <w:rPr>
          <w:rFonts w:cstheme="minorHAnsi"/>
          <w:color w:val="000000" w:themeColor="text1"/>
          <w:lang w:val="fr-CA"/>
        </w:rPr>
        <w:t xml:space="preserve">de livres </w:t>
      </w:r>
      <w:r w:rsidR="00900868" w:rsidRPr="00D960B1">
        <w:rPr>
          <w:rFonts w:cstheme="minorHAnsi"/>
          <w:color w:val="000000" w:themeColor="text1"/>
          <w:lang w:val="fr-CA"/>
        </w:rPr>
        <w:t xml:space="preserve">et de </w:t>
      </w:r>
      <w:r w:rsidR="004C6F1F" w:rsidRPr="00D960B1">
        <w:rPr>
          <w:rFonts w:cstheme="minorHAnsi"/>
          <w:color w:val="000000" w:themeColor="text1"/>
          <w:lang w:val="fr-CA"/>
        </w:rPr>
        <w:t>revues</w:t>
      </w:r>
      <w:r w:rsidR="00746048" w:rsidRPr="00D960B1">
        <w:rPr>
          <w:rFonts w:cstheme="minorHAnsi"/>
          <w:color w:val="000000" w:themeColor="text1"/>
          <w:lang w:val="fr-CA"/>
        </w:rPr>
        <w:t xml:space="preserve"> littéraires </w:t>
      </w:r>
      <w:r w:rsidR="00FB44EB" w:rsidRPr="00D960B1">
        <w:rPr>
          <w:rFonts w:cstheme="minorHAnsi"/>
          <w:color w:val="000000" w:themeColor="text1"/>
          <w:lang w:val="fr-CA"/>
        </w:rPr>
        <w:t>d’</w:t>
      </w:r>
      <w:r w:rsidR="00191B1D" w:rsidRPr="00D960B1">
        <w:rPr>
          <w:rFonts w:eastAsia="Times New Roman" w:cstheme="minorHAnsi"/>
          <w:color w:val="000000" w:themeColor="text1"/>
          <w:lang w:val="fr-CA"/>
        </w:rPr>
        <w:t xml:space="preserve">écrivains </w:t>
      </w:r>
      <w:r w:rsidR="00FB44EB" w:rsidRPr="00D960B1">
        <w:rPr>
          <w:rFonts w:cstheme="minorHAnsi"/>
          <w:color w:val="000000" w:themeColor="text1"/>
          <w:lang w:val="fr-CA"/>
        </w:rPr>
        <w:t>canadiens</w:t>
      </w:r>
      <w:r w:rsidR="00900868" w:rsidRPr="00D960B1">
        <w:rPr>
          <w:rFonts w:cstheme="minorHAnsi"/>
          <w:color w:val="000000" w:themeColor="text1"/>
          <w:lang w:val="fr-CA"/>
        </w:rPr>
        <w:t>.</w:t>
      </w:r>
    </w:p>
    <w:p w14:paraId="1277970D" w14:textId="77777777" w:rsidR="00544437" w:rsidRPr="00D960B1" w:rsidRDefault="00FB44EB" w:rsidP="00E45A1F">
      <w:pPr>
        <w:pStyle w:val="NormalWeb"/>
        <w:spacing w:before="240" w:beforeAutospacing="0" w:after="120" w:afterAutospacing="0" w:line="300" w:lineRule="atLeast"/>
        <w:rPr>
          <w:rFonts w:asciiTheme="minorHAnsi" w:hAnsiTheme="minorHAnsi" w:cstheme="minorHAnsi"/>
          <w:sz w:val="24"/>
          <w:szCs w:val="24"/>
          <w:lang w:val="fr-CA"/>
        </w:rPr>
      </w:pPr>
      <w:r w:rsidRPr="00D960B1">
        <w:rPr>
          <w:rFonts w:asciiTheme="minorHAnsi" w:hAnsiTheme="minorHAnsi" w:cstheme="minorHAnsi"/>
          <w:b/>
          <w:sz w:val="24"/>
          <w:szCs w:val="24"/>
          <w:lang w:val="fr-CA"/>
        </w:rPr>
        <w:t xml:space="preserve">Type de subvention </w:t>
      </w:r>
      <w:r w:rsidR="00540090" w:rsidRPr="00D960B1">
        <w:rPr>
          <w:rFonts w:asciiTheme="minorHAnsi" w:hAnsiTheme="minorHAnsi" w:cstheme="minorHAnsi"/>
          <w:sz w:val="24"/>
          <w:szCs w:val="24"/>
          <w:lang w:val="fr-CA"/>
        </w:rPr>
        <w:t>–</w:t>
      </w:r>
      <w:r w:rsidR="00AE3D39" w:rsidRPr="00D960B1">
        <w:rPr>
          <w:rFonts w:asciiTheme="minorHAnsi" w:hAnsiTheme="minorHAnsi" w:cstheme="minorHAnsi"/>
          <w:b/>
          <w:color w:val="0070C0"/>
          <w:sz w:val="24"/>
          <w:szCs w:val="24"/>
          <w:lang w:val="fr-CA"/>
        </w:rPr>
        <w:t xml:space="preserve"> </w:t>
      </w:r>
      <w:hyperlink r:id="rId8" w:history="1">
        <w:r w:rsidR="00A50C75" w:rsidRPr="00D960B1">
          <w:rPr>
            <w:rStyle w:val="Hyperlink"/>
            <w:rFonts w:asciiTheme="minorHAnsi" w:hAnsiTheme="minorHAnsi" w:cstheme="minorHAnsi"/>
            <w:sz w:val="24"/>
            <w:szCs w:val="24"/>
            <w:lang w:val="fr-CA"/>
          </w:rPr>
          <w:t>p</w:t>
        </w:r>
        <w:r w:rsidRPr="00D960B1">
          <w:rPr>
            <w:rStyle w:val="Hyperlink"/>
            <w:rFonts w:asciiTheme="minorHAnsi" w:hAnsiTheme="minorHAnsi" w:cstheme="minorHAnsi"/>
            <w:sz w:val="24"/>
            <w:szCs w:val="24"/>
            <w:lang w:val="fr-CA"/>
          </w:rPr>
          <w:t>roje</w:t>
        </w:r>
        <w:r w:rsidR="00540090" w:rsidRPr="00D960B1">
          <w:rPr>
            <w:rStyle w:val="Hyperlink"/>
            <w:rFonts w:asciiTheme="minorHAnsi" w:hAnsiTheme="minorHAnsi" w:cstheme="minorHAnsi"/>
            <w:sz w:val="24"/>
            <w:szCs w:val="24"/>
            <w:lang w:val="fr-CA"/>
          </w:rPr>
          <w:t>t</w:t>
        </w:r>
      </w:hyperlink>
    </w:p>
    <w:p w14:paraId="10EA9548" w14:textId="77777777" w:rsidR="00A60AEB" w:rsidRPr="00D960B1" w:rsidRDefault="004D1911" w:rsidP="00A60AEB">
      <w:pPr>
        <w:spacing w:before="120" w:after="200" w:line="276" w:lineRule="auto"/>
        <w:rPr>
          <w:rFonts w:cstheme="minorHAnsi"/>
          <w:lang w:val="fr-FR"/>
        </w:rPr>
      </w:pPr>
      <w:r w:rsidRPr="00D960B1">
        <w:rPr>
          <w:rFonts w:cstheme="minorHAnsi"/>
          <w:b/>
          <w:bCs/>
          <w:lang w:val="fr-CA"/>
        </w:rPr>
        <w:t>Date(s) limite(s) et annonce des résultats</w:t>
      </w:r>
      <w:r w:rsidRPr="00D960B1">
        <w:rPr>
          <w:rFonts w:cstheme="minorHAnsi"/>
          <w:b/>
          <w:lang w:val="fr-CA"/>
        </w:rPr>
        <w:t xml:space="preserve"> </w:t>
      </w:r>
      <w:r w:rsidRPr="00D960B1">
        <w:rPr>
          <w:rFonts w:cstheme="minorHAnsi"/>
          <w:lang w:val="fr-CA"/>
        </w:rPr>
        <w:t xml:space="preserve">– Veuillez </w:t>
      </w:r>
      <w:r w:rsidR="00A60AEB" w:rsidRPr="00D960B1">
        <w:rPr>
          <w:rFonts w:cstheme="minorHAnsi"/>
          <w:lang w:val="fr-CA"/>
        </w:rPr>
        <w:t>consulter la page</w:t>
      </w:r>
      <w:r w:rsidR="00A60AEB" w:rsidRPr="00D960B1">
        <w:rPr>
          <w:rFonts w:cstheme="minorHAnsi"/>
          <w:color w:val="0070C0"/>
          <w:lang w:val="fr-CA"/>
        </w:rPr>
        <w:t xml:space="preserve"> </w:t>
      </w:r>
      <w:hyperlink r:id="rId9" w:history="1">
        <w:r w:rsidR="00A60AEB" w:rsidRPr="00D960B1">
          <w:rPr>
            <w:rStyle w:val="Hyperlink"/>
            <w:rFonts w:cstheme="minorHAnsi"/>
            <w:lang w:val="fr-FR"/>
          </w:rPr>
          <w:t>Dates limites et annonce des résultats</w:t>
        </w:r>
      </w:hyperlink>
    </w:p>
    <w:p w14:paraId="126DB08B" w14:textId="77777777" w:rsidR="00540090" w:rsidRPr="00D960B1" w:rsidRDefault="00FB44EB" w:rsidP="008F4F2E">
      <w:pPr>
        <w:pStyle w:val="NormalWeb"/>
        <w:spacing w:before="120" w:beforeAutospacing="0" w:after="0" w:afterAutospacing="0" w:line="300" w:lineRule="atLeast"/>
        <w:rPr>
          <w:rFonts w:asciiTheme="minorHAnsi" w:hAnsiTheme="minorHAnsi" w:cstheme="minorHAnsi"/>
          <w:color w:val="000000" w:themeColor="text1"/>
          <w:sz w:val="24"/>
          <w:szCs w:val="24"/>
        </w:rPr>
      </w:pPr>
      <w:proofErr w:type="spellStart"/>
      <w:r w:rsidRPr="00D960B1">
        <w:rPr>
          <w:rFonts w:asciiTheme="minorHAnsi" w:hAnsiTheme="minorHAnsi" w:cstheme="minorHAnsi"/>
          <w:b/>
          <w:color w:val="000000" w:themeColor="text1"/>
          <w:sz w:val="24"/>
          <w:szCs w:val="24"/>
        </w:rPr>
        <w:t>Montant</w:t>
      </w:r>
      <w:proofErr w:type="spellEnd"/>
      <w:r w:rsidRPr="00D960B1">
        <w:rPr>
          <w:rFonts w:asciiTheme="minorHAnsi" w:hAnsiTheme="minorHAnsi" w:cstheme="minorHAnsi"/>
          <w:b/>
          <w:color w:val="000000" w:themeColor="text1"/>
          <w:sz w:val="24"/>
          <w:szCs w:val="24"/>
        </w:rPr>
        <w:t xml:space="preserve"> de la subvention</w:t>
      </w:r>
    </w:p>
    <w:p w14:paraId="151A7F9E" w14:textId="77777777" w:rsidR="00485FDF" w:rsidRPr="00D960B1" w:rsidRDefault="00191B1D" w:rsidP="008F4F2E">
      <w:pPr>
        <w:pStyle w:val="NormalWeb"/>
        <w:numPr>
          <w:ilvl w:val="0"/>
          <w:numId w:val="1"/>
        </w:numPr>
        <w:spacing w:before="0" w:beforeAutospacing="0" w:after="0" w:afterAutospacing="0" w:line="300" w:lineRule="atLeast"/>
        <w:rPr>
          <w:rFonts w:asciiTheme="minorHAnsi" w:hAnsiTheme="minorHAnsi" w:cstheme="minorHAnsi"/>
          <w:color w:val="000000" w:themeColor="text1"/>
          <w:sz w:val="24"/>
          <w:szCs w:val="24"/>
          <w:lang w:val="fr-CA"/>
        </w:rPr>
      </w:pPr>
      <w:r w:rsidRPr="00D960B1">
        <w:rPr>
          <w:rFonts w:asciiTheme="minorHAnsi" w:hAnsiTheme="minorHAnsi" w:cstheme="minorHAnsi"/>
          <w:color w:val="000000" w:themeColor="text1"/>
          <w:sz w:val="24"/>
          <w:szCs w:val="24"/>
          <w:lang w:val="fr-CA"/>
        </w:rPr>
        <w:t>J</w:t>
      </w:r>
      <w:r w:rsidR="00FB44EB" w:rsidRPr="00D960B1">
        <w:rPr>
          <w:rFonts w:asciiTheme="minorHAnsi" w:hAnsiTheme="minorHAnsi" w:cstheme="minorHAnsi"/>
          <w:color w:val="000000" w:themeColor="text1"/>
          <w:sz w:val="24"/>
          <w:szCs w:val="24"/>
          <w:lang w:val="fr-CA"/>
        </w:rPr>
        <w:t xml:space="preserve">usqu’à concurrence de </w:t>
      </w:r>
      <w:r w:rsidR="00485FDF" w:rsidRPr="00D960B1">
        <w:rPr>
          <w:rFonts w:asciiTheme="minorHAnsi" w:hAnsiTheme="minorHAnsi" w:cstheme="minorHAnsi"/>
          <w:color w:val="000000" w:themeColor="text1"/>
          <w:sz w:val="24"/>
          <w:szCs w:val="24"/>
          <w:lang w:val="fr-CA"/>
        </w:rPr>
        <w:t>30 000</w:t>
      </w:r>
      <w:r w:rsidR="00FB44EB" w:rsidRPr="00D960B1">
        <w:rPr>
          <w:rFonts w:asciiTheme="minorHAnsi" w:hAnsiTheme="minorHAnsi" w:cstheme="minorHAnsi"/>
          <w:color w:val="000000" w:themeColor="text1"/>
          <w:sz w:val="24"/>
          <w:szCs w:val="24"/>
          <w:lang w:val="fr-CA"/>
        </w:rPr>
        <w:t xml:space="preserve"> $</w:t>
      </w:r>
    </w:p>
    <w:p w14:paraId="349E8FF0" w14:textId="77777777" w:rsidR="00FB44EB" w:rsidRPr="00D960B1" w:rsidRDefault="006C5C46" w:rsidP="008F4F2E">
      <w:pPr>
        <w:pStyle w:val="NormalWeb"/>
        <w:spacing w:before="120" w:beforeAutospacing="0" w:after="0" w:afterAutospacing="0" w:line="300" w:lineRule="atLeast"/>
        <w:rPr>
          <w:rFonts w:asciiTheme="minorHAnsi" w:hAnsiTheme="minorHAnsi" w:cstheme="minorHAnsi"/>
          <w:sz w:val="24"/>
          <w:szCs w:val="24"/>
          <w:lang w:val="fr-CA"/>
        </w:rPr>
      </w:pPr>
      <w:r w:rsidRPr="00D960B1">
        <w:rPr>
          <w:rFonts w:asciiTheme="minorHAnsi" w:hAnsiTheme="minorHAnsi" w:cstheme="minorHAnsi"/>
          <w:b/>
          <w:sz w:val="24"/>
          <w:szCs w:val="24"/>
          <w:lang w:val="fr-CA"/>
        </w:rPr>
        <w:t>Limites pour les demandes</w:t>
      </w:r>
      <w:r w:rsidR="00FB44EB" w:rsidRPr="00D960B1">
        <w:rPr>
          <w:rFonts w:asciiTheme="minorHAnsi" w:hAnsiTheme="minorHAnsi" w:cstheme="minorHAnsi"/>
          <w:sz w:val="24"/>
          <w:szCs w:val="24"/>
          <w:lang w:val="fr-CA"/>
        </w:rPr>
        <w:t xml:space="preserve"> </w:t>
      </w:r>
      <w:r w:rsidR="00BC652A" w:rsidRPr="00D960B1">
        <w:rPr>
          <w:rFonts w:asciiTheme="minorHAnsi" w:hAnsiTheme="minorHAnsi" w:cstheme="minorHAnsi"/>
          <w:sz w:val="24"/>
          <w:szCs w:val="24"/>
          <w:lang w:val="fr-CA"/>
        </w:rPr>
        <w:t>–</w:t>
      </w:r>
      <w:r w:rsidR="00903629" w:rsidRPr="00D960B1">
        <w:rPr>
          <w:rFonts w:asciiTheme="minorHAnsi" w:hAnsiTheme="minorHAnsi" w:cstheme="minorHAnsi"/>
          <w:sz w:val="24"/>
          <w:szCs w:val="24"/>
          <w:lang w:val="fr-CA"/>
        </w:rPr>
        <w:t xml:space="preserve"> </w:t>
      </w:r>
      <w:r w:rsidR="00FB44EB" w:rsidRPr="00D960B1">
        <w:rPr>
          <w:rFonts w:asciiTheme="minorHAnsi" w:hAnsiTheme="minorHAnsi" w:cstheme="minorHAnsi"/>
          <w:sz w:val="24"/>
          <w:szCs w:val="24"/>
          <w:lang w:val="fr-CA"/>
        </w:rPr>
        <w:t>V</w:t>
      </w:r>
      <w:r w:rsidR="00401CB9" w:rsidRPr="00D960B1">
        <w:rPr>
          <w:rFonts w:asciiTheme="minorHAnsi" w:hAnsiTheme="minorHAnsi" w:cstheme="minorHAnsi"/>
          <w:sz w:val="24"/>
          <w:szCs w:val="24"/>
          <w:lang w:val="fr-CA"/>
        </w:rPr>
        <w:t>ous pouvez soumettre une demande pour cette composante par année  (1</w:t>
      </w:r>
      <w:r w:rsidR="00401CB9" w:rsidRPr="00D960B1">
        <w:rPr>
          <w:rFonts w:asciiTheme="minorHAnsi" w:hAnsiTheme="minorHAnsi" w:cstheme="minorHAnsi"/>
          <w:sz w:val="24"/>
          <w:szCs w:val="24"/>
          <w:vertAlign w:val="superscript"/>
          <w:lang w:val="fr-CA"/>
        </w:rPr>
        <w:t>er</w:t>
      </w:r>
      <w:r w:rsidR="00401CB9" w:rsidRPr="00D960B1">
        <w:rPr>
          <w:rFonts w:asciiTheme="minorHAnsi" w:hAnsiTheme="minorHAnsi" w:cstheme="minorHAnsi"/>
          <w:sz w:val="24"/>
          <w:szCs w:val="24"/>
          <w:lang w:val="fr-CA"/>
        </w:rPr>
        <w:t> mars au 28-29 février)</w:t>
      </w:r>
      <w:r w:rsidR="00330571" w:rsidRPr="00D960B1">
        <w:rPr>
          <w:rFonts w:asciiTheme="minorHAnsi" w:hAnsiTheme="minorHAnsi" w:cstheme="minorHAnsi"/>
          <w:sz w:val="24"/>
          <w:szCs w:val="24"/>
          <w:lang w:val="fr-CA"/>
        </w:rPr>
        <w:t>.</w:t>
      </w:r>
    </w:p>
    <w:p w14:paraId="4204C53A" w14:textId="77777777" w:rsidR="00401CB9" w:rsidRPr="00D960B1" w:rsidRDefault="00401CB9" w:rsidP="008F4F2E">
      <w:pPr>
        <w:pStyle w:val="NormalWeb"/>
        <w:spacing w:before="120" w:beforeAutospacing="0" w:after="0" w:afterAutospacing="0" w:line="300" w:lineRule="atLeast"/>
        <w:rPr>
          <w:rFonts w:asciiTheme="minorHAnsi" w:hAnsiTheme="minorHAnsi" w:cstheme="minorHAnsi"/>
          <w:b/>
          <w:sz w:val="24"/>
          <w:szCs w:val="24"/>
          <w:lang w:val="fr-CA"/>
        </w:rPr>
      </w:pPr>
      <w:r w:rsidRPr="00D960B1">
        <w:rPr>
          <w:rFonts w:asciiTheme="minorHAnsi" w:hAnsiTheme="minorHAnsi" w:cstheme="minorHAnsi"/>
          <w:sz w:val="24"/>
          <w:szCs w:val="24"/>
          <w:lang w:val="fr-CA"/>
        </w:rPr>
        <w:t xml:space="preserve">Le </w:t>
      </w:r>
      <w:hyperlink r:id="rId10" w:history="1">
        <w:r w:rsidRPr="00D960B1">
          <w:rPr>
            <w:rStyle w:val="Hyperlink"/>
            <w:rFonts w:asciiTheme="minorHAnsi" w:hAnsiTheme="minorHAnsi" w:cstheme="minorHAnsi"/>
            <w:sz w:val="24"/>
            <w:szCs w:val="24"/>
            <w:lang w:val="fr-CA"/>
          </w:rPr>
          <w:t>nombre de demandes que vous pouvez présenter</w:t>
        </w:r>
      </w:hyperlink>
      <w:r w:rsidRPr="00D960B1">
        <w:rPr>
          <w:rFonts w:asciiTheme="minorHAnsi" w:hAnsiTheme="minorHAnsi" w:cstheme="minorHAnsi"/>
          <w:color w:val="0070C0"/>
          <w:sz w:val="24"/>
          <w:szCs w:val="24"/>
          <w:lang w:val="fr-CA"/>
        </w:rPr>
        <w:t xml:space="preserve"> </w:t>
      </w:r>
      <w:r w:rsidRPr="00D960B1">
        <w:rPr>
          <w:rFonts w:asciiTheme="minorHAnsi" w:hAnsiTheme="minorHAnsi" w:cstheme="minorHAnsi"/>
          <w:sz w:val="24"/>
          <w:szCs w:val="24"/>
          <w:lang w:val="fr-CA"/>
        </w:rPr>
        <w:t>au Conseil des arts du Canada pendant une année est limité</w:t>
      </w:r>
      <w:r w:rsidR="0018234E" w:rsidRPr="00D960B1">
        <w:rPr>
          <w:rFonts w:asciiTheme="minorHAnsi" w:hAnsiTheme="minorHAnsi" w:cstheme="minorHAnsi"/>
          <w:sz w:val="24"/>
          <w:szCs w:val="24"/>
          <w:lang w:val="fr-CA"/>
        </w:rPr>
        <w:t>.</w:t>
      </w:r>
    </w:p>
    <w:p w14:paraId="4C0F1025" w14:textId="7E272CFD" w:rsidR="00FB44EB" w:rsidRPr="00D960B1" w:rsidRDefault="00FB44EB" w:rsidP="008F4F2E">
      <w:pPr>
        <w:pStyle w:val="Heading1"/>
        <w:jc w:val="center"/>
        <w:rPr>
          <w:rFonts w:asciiTheme="minorHAnsi" w:eastAsia="Calibri" w:hAnsiTheme="minorHAnsi" w:cstheme="minorHAnsi"/>
          <w:lang w:val="fr-CA" w:eastAsia="en-US"/>
        </w:rPr>
      </w:pPr>
      <w:r w:rsidRPr="00D960B1">
        <w:rPr>
          <w:rFonts w:asciiTheme="minorHAnsi" w:eastAsia="Calibri" w:hAnsiTheme="minorHAnsi" w:cstheme="minorHAnsi"/>
          <w:lang w:val="fr-CA" w:eastAsia="en-US"/>
        </w:rPr>
        <w:t xml:space="preserve">Je veux présenter une demande </w:t>
      </w:r>
      <w:r w:rsidR="00F61B3C" w:rsidRPr="00F61B3C">
        <w:rPr>
          <w:rFonts w:cstheme="minorHAnsi"/>
          <w:lang w:val="fr-CA"/>
        </w:rPr>
        <w:t xml:space="preserve">– </w:t>
      </w:r>
      <w:r w:rsidRPr="00D960B1">
        <w:rPr>
          <w:rFonts w:asciiTheme="minorHAnsi" w:eastAsia="Calibri" w:hAnsiTheme="minorHAnsi" w:cstheme="minorHAnsi"/>
          <w:lang w:val="fr-CA" w:eastAsia="en-US"/>
        </w:rPr>
        <w:t>Que dois-je savoir d’autre?</w:t>
      </w:r>
    </w:p>
    <w:p w14:paraId="78EB3F9E" w14:textId="77777777" w:rsidR="0093635E" w:rsidRPr="00D960B1" w:rsidRDefault="00401CB9" w:rsidP="008F4F2E">
      <w:pPr>
        <w:spacing w:line="300" w:lineRule="atLeast"/>
        <w:ind w:right="144"/>
        <w:rPr>
          <w:rFonts w:eastAsia="Calibri" w:cstheme="minorHAnsi"/>
          <w:lang w:val="fr-CA" w:eastAsia="en-US"/>
        </w:rPr>
      </w:pPr>
      <w:r w:rsidRPr="00D960B1">
        <w:rPr>
          <w:rFonts w:cstheme="minorHAnsi"/>
          <w:lang w:val="fr-CA"/>
        </w:rPr>
        <w:t>Si vous ne l’avez pas déjà fait</w:t>
      </w:r>
      <w:r w:rsidRPr="00D960B1">
        <w:rPr>
          <w:rFonts w:eastAsia="Calibri" w:cstheme="minorHAnsi"/>
          <w:lang w:val="fr-CA" w:eastAsia="en-US"/>
        </w:rPr>
        <w:t xml:space="preserve">, vous </w:t>
      </w:r>
      <w:r w:rsidR="0093635E" w:rsidRPr="00D960B1">
        <w:rPr>
          <w:rFonts w:eastAsia="Calibri" w:cstheme="minorHAnsi"/>
          <w:lang w:val="fr-CA" w:eastAsia="en-US"/>
        </w:rPr>
        <w:t xml:space="preserve">devez vous inscrire </w:t>
      </w:r>
      <w:r w:rsidR="000A3152" w:rsidRPr="00D960B1">
        <w:rPr>
          <w:rFonts w:eastAsia="Calibri" w:cstheme="minorHAnsi"/>
          <w:lang w:val="fr-CA" w:eastAsia="en-US"/>
        </w:rPr>
        <w:t xml:space="preserve">dans </w:t>
      </w:r>
      <w:r w:rsidR="0093635E" w:rsidRPr="00D960B1">
        <w:rPr>
          <w:rFonts w:eastAsia="Calibri" w:cstheme="minorHAnsi"/>
          <w:lang w:val="fr-CA" w:eastAsia="en-US"/>
        </w:rPr>
        <w:t xml:space="preserve">le </w:t>
      </w:r>
      <w:hyperlink r:id="rId11" w:history="1">
        <w:r w:rsidRPr="00D960B1">
          <w:rPr>
            <w:rStyle w:val="Hyperlink"/>
            <w:rFonts w:eastAsia="Calibri" w:cstheme="minorHAnsi"/>
            <w:lang w:val="fr-CA" w:eastAsia="en-US"/>
          </w:rPr>
          <w:t>p</w:t>
        </w:r>
        <w:r w:rsidR="0093635E" w:rsidRPr="00D960B1">
          <w:rPr>
            <w:rStyle w:val="Hyperlink"/>
            <w:rFonts w:eastAsia="Calibri" w:cstheme="minorHAnsi"/>
            <w:lang w:val="fr-CA" w:eastAsia="en-US"/>
          </w:rPr>
          <w:t>ortail</w:t>
        </w:r>
      </w:hyperlink>
      <w:r w:rsidR="0093635E" w:rsidRPr="00D960B1">
        <w:rPr>
          <w:rFonts w:eastAsia="Calibri" w:cstheme="minorHAnsi"/>
          <w:lang w:val="fr-CA" w:eastAsia="en-US"/>
        </w:rPr>
        <w:t xml:space="preserve"> au moins 30 jours avant la date à laquelle vous souhaitez soumettre une demande.</w:t>
      </w:r>
    </w:p>
    <w:p w14:paraId="73F48AFA" w14:textId="77777777" w:rsidR="005C25DE" w:rsidRPr="00D960B1" w:rsidRDefault="005C25DE" w:rsidP="005C25DE">
      <w:pPr>
        <w:pStyle w:val="Heading1"/>
        <w:rPr>
          <w:rFonts w:asciiTheme="minorHAnsi" w:eastAsia="Calibri" w:hAnsiTheme="minorHAnsi" w:cstheme="minorHAnsi"/>
          <w:strike/>
          <w:lang w:val="fr-CA" w:eastAsia="en-US"/>
        </w:rPr>
      </w:pPr>
      <w:r w:rsidRPr="00D960B1">
        <w:rPr>
          <w:rFonts w:asciiTheme="minorHAnsi" w:eastAsia="Calibri" w:hAnsiTheme="minorHAnsi" w:cstheme="minorHAnsi"/>
          <w:lang w:val="fr-CA" w:eastAsia="en-US"/>
        </w:rPr>
        <w:t xml:space="preserve">Candidats - Qui peut soumettre une demande? </w:t>
      </w:r>
    </w:p>
    <w:p w14:paraId="07849F52" w14:textId="77777777" w:rsidR="00401CB9" w:rsidRPr="00D960B1" w:rsidRDefault="00401CB9" w:rsidP="008F4F2E">
      <w:pPr>
        <w:spacing w:before="0" w:line="300" w:lineRule="atLeast"/>
        <w:ind w:right="144"/>
        <w:rPr>
          <w:rFonts w:eastAsia="Calibri" w:cstheme="minorHAnsi"/>
          <w:lang w:val="fr-CA" w:eastAsia="en-US"/>
        </w:rPr>
      </w:pPr>
      <w:r w:rsidRPr="00D960B1">
        <w:rPr>
          <w:rFonts w:eastAsia="Calibri" w:cstheme="minorHAnsi"/>
          <w:lang w:val="fr-CA" w:eastAsia="en-US"/>
        </w:rPr>
        <w:t>Les types de candidats potentiellement admissibles à cette composante sont</w:t>
      </w:r>
      <w:r w:rsidR="00566920" w:rsidRPr="00D960B1">
        <w:rPr>
          <w:rFonts w:eastAsia="Calibri" w:cstheme="minorHAnsi"/>
          <w:lang w:val="fr-CA" w:eastAsia="en-US"/>
        </w:rPr>
        <w:t xml:space="preserve"> </w:t>
      </w:r>
      <w:r w:rsidRPr="00D960B1">
        <w:rPr>
          <w:rFonts w:eastAsia="Calibri" w:cstheme="minorHAnsi"/>
          <w:lang w:val="fr-CA" w:eastAsia="en-US"/>
        </w:rPr>
        <w:t>:</w:t>
      </w:r>
    </w:p>
    <w:p w14:paraId="05E0C211" w14:textId="77777777" w:rsidR="00401CB9" w:rsidRPr="00D960B1" w:rsidRDefault="00401CB9" w:rsidP="008F4F2E">
      <w:pPr>
        <w:pStyle w:val="ListParagraph"/>
        <w:numPr>
          <w:ilvl w:val="0"/>
          <w:numId w:val="20"/>
        </w:numPr>
        <w:spacing w:before="0" w:line="300" w:lineRule="atLeast"/>
        <w:ind w:right="144"/>
        <w:rPr>
          <w:rFonts w:eastAsia="Calibri" w:cstheme="minorHAnsi"/>
          <w:lang w:val="fr-CA" w:eastAsia="en-US"/>
        </w:rPr>
      </w:pPr>
      <w:r w:rsidRPr="00D960B1">
        <w:rPr>
          <w:rFonts w:cstheme="minorHAnsi"/>
          <w:lang w:val="fr-CA"/>
        </w:rPr>
        <w:t xml:space="preserve">Les </w:t>
      </w:r>
      <w:r w:rsidRPr="00D960B1">
        <w:rPr>
          <w:rFonts w:cstheme="minorHAnsi"/>
          <w:color w:val="000000" w:themeColor="text1"/>
          <w:lang w:val="fr-CA"/>
        </w:rPr>
        <w:t xml:space="preserve">éditeurs </w:t>
      </w:r>
      <w:r w:rsidR="0055017A" w:rsidRPr="00D960B1">
        <w:rPr>
          <w:rFonts w:cstheme="minorHAnsi"/>
          <w:color w:val="000000" w:themeColor="text1"/>
          <w:lang w:val="fr-CA"/>
        </w:rPr>
        <w:t xml:space="preserve">canadiens </w:t>
      </w:r>
      <w:r w:rsidR="005028BE" w:rsidRPr="00D960B1">
        <w:rPr>
          <w:rFonts w:cstheme="minorHAnsi"/>
          <w:color w:val="000000" w:themeColor="text1"/>
          <w:lang w:val="fr-CA"/>
        </w:rPr>
        <w:t xml:space="preserve">de </w:t>
      </w:r>
      <w:r w:rsidR="005028BE" w:rsidRPr="00D960B1">
        <w:rPr>
          <w:rFonts w:cstheme="minorHAnsi"/>
          <w:lang w:val="fr-CA"/>
        </w:rPr>
        <w:t xml:space="preserve">livres </w:t>
      </w:r>
      <w:r w:rsidR="00025A4B" w:rsidRPr="00D960B1">
        <w:rPr>
          <w:rFonts w:cstheme="minorHAnsi"/>
          <w:lang w:val="fr-CA"/>
        </w:rPr>
        <w:t xml:space="preserve">et </w:t>
      </w:r>
      <w:r w:rsidR="005C0EA9" w:rsidRPr="00D960B1">
        <w:rPr>
          <w:rFonts w:cstheme="minorHAnsi"/>
          <w:lang w:val="fr-CA"/>
        </w:rPr>
        <w:t xml:space="preserve">de </w:t>
      </w:r>
      <w:r w:rsidR="00025A4B" w:rsidRPr="00D960B1">
        <w:rPr>
          <w:rFonts w:cstheme="minorHAnsi"/>
          <w:lang w:val="fr-CA"/>
        </w:rPr>
        <w:t xml:space="preserve">revues </w:t>
      </w:r>
      <w:r w:rsidRPr="00D960B1">
        <w:rPr>
          <w:rFonts w:cstheme="minorHAnsi"/>
          <w:lang w:val="fr-CA"/>
        </w:rPr>
        <w:t xml:space="preserve">littéraires </w:t>
      </w:r>
    </w:p>
    <w:p w14:paraId="1A81BF46" w14:textId="77777777" w:rsidR="009A273A" w:rsidRPr="00D960B1" w:rsidRDefault="0093635E" w:rsidP="008F4F2E">
      <w:pPr>
        <w:spacing w:before="120" w:line="300" w:lineRule="atLeast"/>
        <w:rPr>
          <w:rFonts w:eastAsia="Calibri" w:cstheme="minorHAnsi"/>
          <w:color w:val="0070C0"/>
          <w:lang w:val="fr-CA" w:eastAsia="en-US"/>
        </w:rPr>
      </w:pPr>
      <w:r w:rsidRPr="00D960B1">
        <w:rPr>
          <w:rFonts w:eastAsia="Calibri" w:cstheme="minorHAnsi"/>
          <w:bCs/>
          <w:lang w:val="fr-CA" w:eastAsia="en-US"/>
        </w:rPr>
        <w:t xml:space="preserve">Votre admissibilité à cette composante est </w:t>
      </w:r>
      <w:r w:rsidR="00401CB9" w:rsidRPr="00D960B1">
        <w:rPr>
          <w:rFonts w:eastAsia="Calibri" w:cstheme="minorHAnsi"/>
          <w:lang w:val="fr-CA" w:eastAsia="en-US"/>
        </w:rPr>
        <w:t>déterminée en fonction de</w:t>
      </w:r>
      <w:r w:rsidR="00401CB9" w:rsidRPr="00D960B1">
        <w:rPr>
          <w:rFonts w:eastAsia="Calibri" w:cstheme="minorHAnsi"/>
          <w:bCs/>
          <w:lang w:val="fr-CA" w:eastAsia="en-US"/>
        </w:rPr>
        <w:t xml:space="preserve"> votre profil créé </w:t>
      </w:r>
      <w:r w:rsidR="00C10318" w:rsidRPr="00D960B1">
        <w:rPr>
          <w:rFonts w:eastAsia="Calibri" w:cstheme="minorHAnsi"/>
          <w:bCs/>
          <w:lang w:val="fr-CA" w:eastAsia="en-US"/>
        </w:rPr>
        <w:t>dans</w:t>
      </w:r>
      <w:r w:rsidR="00401CB9" w:rsidRPr="00D960B1">
        <w:rPr>
          <w:rFonts w:eastAsia="Calibri" w:cstheme="minorHAnsi"/>
          <w:bCs/>
          <w:lang w:val="fr-CA" w:eastAsia="en-US"/>
        </w:rPr>
        <w:t xml:space="preserve"> le p</w:t>
      </w:r>
      <w:r w:rsidRPr="00D960B1">
        <w:rPr>
          <w:rFonts w:eastAsia="Calibri" w:cstheme="minorHAnsi"/>
          <w:bCs/>
          <w:lang w:val="fr-CA" w:eastAsia="en-US"/>
        </w:rPr>
        <w:t xml:space="preserve">ortail et approuvé par le Conseil. </w:t>
      </w:r>
    </w:p>
    <w:p w14:paraId="7E93A3A3" w14:textId="77777777" w:rsidR="00191B1D" w:rsidRPr="00D960B1" w:rsidRDefault="00191B1D" w:rsidP="008F4F2E">
      <w:pPr>
        <w:spacing w:before="120" w:line="300" w:lineRule="atLeast"/>
        <w:ind w:right="144"/>
        <w:rPr>
          <w:rFonts w:eastAsia="Calibri" w:cstheme="minorHAnsi"/>
          <w:color w:val="000000" w:themeColor="text1"/>
          <w:lang w:val="fr-CA" w:eastAsia="en-US"/>
        </w:rPr>
      </w:pPr>
      <w:r w:rsidRPr="00D960B1">
        <w:rPr>
          <w:rFonts w:eastAsia="Calibri" w:cstheme="minorHAnsi"/>
          <w:color w:val="000000" w:themeColor="text1"/>
          <w:lang w:val="fr-CA" w:eastAsia="en-US"/>
        </w:rPr>
        <w:t>Votre demande ne sera pas admissible si votre organisme ne paie pas d’honoraires ou de redevances conformément aux normes de la pratique artistique ou s’il n’a pas respecté toutes ses obligations contractuelles liées au versement de droits d’auteur à la date limite de présentation des demandes.</w:t>
      </w:r>
    </w:p>
    <w:p w14:paraId="00F9A1CD" w14:textId="77777777" w:rsidR="00401CB9" w:rsidRPr="00D960B1" w:rsidRDefault="00401CB9" w:rsidP="008F4F2E">
      <w:pPr>
        <w:spacing w:before="120" w:line="300" w:lineRule="atLeast"/>
        <w:ind w:right="144"/>
        <w:rPr>
          <w:rFonts w:eastAsia="Calibri" w:cstheme="minorHAnsi"/>
          <w:lang w:val="fr-CA" w:eastAsia="en-US"/>
        </w:rPr>
      </w:pPr>
      <w:r w:rsidRPr="00D960B1">
        <w:rPr>
          <w:rFonts w:eastAsia="Calibri" w:cstheme="minorHAnsi"/>
          <w:lang w:val="fr-CA" w:eastAsia="en-US"/>
        </w:rPr>
        <w:t>Les organismes qui reçoivent présentement une subvention de base (de fonctionnement) ne peuvent pas présenter une demande à cette composante.</w:t>
      </w:r>
    </w:p>
    <w:p w14:paraId="03C0D313" w14:textId="2E2CF4F3" w:rsidR="00191B1D" w:rsidRPr="00D960B1" w:rsidRDefault="00191B1D" w:rsidP="008F4F2E">
      <w:pPr>
        <w:spacing w:before="120" w:line="300" w:lineRule="atLeast"/>
        <w:ind w:right="144"/>
        <w:rPr>
          <w:rFonts w:eastAsia="Calibri" w:cstheme="minorHAnsi"/>
          <w:color w:val="000000" w:themeColor="text1"/>
          <w:lang w:val="fr-CA" w:eastAsia="en-US"/>
        </w:rPr>
      </w:pPr>
      <w:r w:rsidRPr="00D960B1">
        <w:rPr>
          <w:rFonts w:eastAsia="Calibri" w:cstheme="minorHAnsi"/>
          <w:color w:val="000000" w:themeColor="text1"/>
          <w:lang w:val="fr-CA" w:eastAsia="en-US"/>
        </w:rPr>
        <w:t xml:space="preserve">Les éditeurs de livres doivent avoir publié au </w:t>
      </w:r>
      <w:r w:rsidRPr="0073412C">
        <w:rPr>
          <w:rFonts w:eastAsia="Calibri" w:cstheme="minorHAnsi"/>
          <w:color w:val="000000" w:themeColor="text1"/>
          <w:lang w:val="fr-CA" w:eastAsia="en-US"/>
        </w:rPr>
        <w:t xml:space="preserve">moins 1 </w:t>
      </w:r>
      <w:r w:rsidR="004846CC" w:rsidRPr="0073412C">
        <w:rPr>
          <w:rFonts w:cstheme="minorHAnsi"/>
          <w:color w:val="000000" w:themeColor="text1"/>
          <w:lang w:val="fr-CA"/>
        </w:rPr>
        <w:t>œuvre</w:t>
      </w:r>
      <w:r w:rsidRPr="0073412C">
        <w:rPr>
          <w:rFonts w:eastAsia="Calibri" w:cstheme="minorHAnsi"/>
          <w:color w:val="000000" w:themeColor="text1"/>
          <w:lang w:val="fr-CA" w:eastAsia="en-US"/>
        </w:rPr>
        <w:t xml:space="preserve"> littéraire </w:t>
      </w:r>
      <w:r w:rsidRPr="00D960B1">
        <w:rPr>
          <w:rFonts w:eastAsia="Calibri" w:cstheme="minorHAnsi"/>
          <w:color w:val="000000" w:themeColor="text1"/>
          <w:lang w:val="fr-CA" w:eastAsia="en-US"/>
        </w:rPr>
        <w:t>admissible au cours de l’année qui précède la demande.</w:t>
      </w:r>
    </w:p>
    <w:p w14:paraId="176E29B7" w14:textId="77777777" w:rsidR="00191B1D" w:rsidRPr="00D960B1" w:rsidRDefault="00191B1D" w:rsidP="008F4F2E">
      <w:pPr>
        <w:spacing w:before="120" w:line="300" w:lineRule="atLeast"/>
        <w:ind w:right="144"/>
        <w:rPr>
          <w:rFonts w:eastAsia="Calibri" w:cstheme="minorHAnsi"/>
          <w:color w:val="000000" w:themeColor="text1"/>
          <w:lang w:val="fr-CA" w:eastAsia="en-US"/>
        </w:rPr>
      </w:pPr>
      <w:r w:rsidRPr="00D960B1">
        <w:rPr>
          <w:rFonts w:eastAsia="Calibri" w:cstheme="minorHAnsi"/>
          <w:color w:val="000000" w:themeColor="text1"/>
          <w:lang w:val="fr-CA" w:eastAsia="en-US"/>
        </w:rPr>
        <w:lastRenderedPageBreak/>
        <w:t>Les revues de création littéraire doivent avoir publié au moins 2 numéros imprimés durant l’année qui précède la demande. Les revues de création littéraire électroniques doivent avoir été consultables et avoir maintenu un programme d’édition pendant au moins 12 mois avant la date limite.</w:t>
      </w:r>
    </w:p>
    <w:p w14:paraId="78431E16" w14:textId="7A24E71F" w:rsidR="005C25DE" w:rsidRPr="00D960B1" w:rsidRDefault="005C25DE" w:rsidP="005C25DE">
      <w:pPr>
        <w:pStyle w:val="Heading1"/>
        <w:rPr>
          <w:rFonts w:asciiTheme="minorHAnsi" w:eastAsia="Calibri" w:hAnsiTheme="minorHAnsi" w:cstheme="minorHAnsi"/>
          <w:lang w:val="fr-CA" w:eastAsia="en-US"/>
        </w:rPr>
      </w:pPr>
      <w:r w:rsidRPr="00D960B1">
        <w:rPr>
          <w:rFonts w:asciiTheme="minorHAnsi" w:eastAsia="Calibri" w:hAnsiTheme="minorHAnsi" w:cstheme="minorHAnsi"/>
          <w:lang w:val="fr-CA" w:eastAsia="en-US"/>
        </w:rPr>
        <w:t>Activités</w:t>
      </w:r>
      <w:r w:rsidR="00F61B3C">
        <w:rPr>
          <w:rFonts w:asciiTheme="minorHAnsi" w:eastAsia="Calibri" w:hAnsiTheme="minorHAnsi" w:cstheme="minorHAnsi"/>
          <w:lang w:val="fr-CA" w:eastAsia="en-US"/>
        </w:rPr>
        <w:t xml:space="preserve"> </w:t>
      </w:r>
      <w:r w:rsidR="00F61B3C" w:rsidRPr="00F61B3C">
        <w:rPr>
          <w:rFonts w:cstheme="minorHAnsi"/>
          <w:lang w:val="fr-CA"/>
        </w:rPr>
        <w:t xml:space="preserve">– </w:t>
      </w:r>
      <w:r w:rsidRPr="00D960B1">
        <w:rPr>
          <w:rFonts w:asciiTheme="minorHAnsi" w:eastAsia="Calibri" w:hAnsiTheme="minorHAnsi" w:cstheme="minorHAnsi"/>
          <w:lang w:val="fr-CA" w:eastAsia="en-US"/>
        </w:rPr>
        <w:t>Pour quelles activités</w:t>
      </w:r>
      <w:r w:rsidR="006C5C46" w:rsidRPr="00D960B1">
        <w:rPr>
          <w:rFonts w:asciiTheme="minorHAnsi" w:eastAsia="Calibri" w:hAnsiTheme="minorHAnsi" w:cstheme="minorHAnsi"/>
          <w:lang w:val="fr-CA" w:eastAsia="en-US"/>
        </w:rPr>
        <w:t xml:space="preserve"> puis-je soumettre une demande?</w:t>
      </w:r>
    </w:p>
    <w:p w14:paraId="41E6334D" w14:textId="77777777" w:rsidR="00191B1D" w:rsidRPr="00D960B1" w:rsidRDefault="00191B1D" w:rsidP="005C25DE">
      <w:pPr>
        <w:pStyle w:val="ListParagraph"/>
        <w:numPr>
          <w:ilvl w:val="0"/>
          <w:numId w:val="20"/>
        </w:numPr>
        <w:spacing w:before="0"/>
        <w:ind w:right="-187"/>
        <w:rPr>
          <w:rFonts w:cstheme="minorHAnsi"/>
          <w:color w:val="000000" w:themeColor="text1"/>
          <w:lang w:val="fr-CA"/>
        </w:rPr>
      </w:pPr>
      <w:r w:rsidRPr="00D960B1">
        <w:rPr>
          <w:rFonts w:cstheme="minorHAnsi"/>
          <w:color w:val="000000" w:themeColor="text1"/>
          <w:lang w:val="fr-CA"/>
        </w:rPr>
        <w:t>Vous pouvez présenter une demande pour des activités qui favorisent le développement et la promotion des écrivains littéraires canadiens par des activités d'édition.</w:t>
      </w:r>
    </w:p>
    <w:p w14:paraId="374AE006" w14:textId="257D5229" w:rsidR="00401CB9" w:rsidRPr="00D960B1" w:rsidRDefault="00191B1D" w:rsidP="008F4F2E">
      <w:pPr>
        <w:spacing w:before="120" w:line="300" w:lineRule="atLeast"/>
        <w:rPr>
          <w:rFonts w:cstheme="minorHAnsi"/>
          <w:lang w:val="fr-CA"/>
        </w:rPr>
      </w:pPr>
      <w:r w:rsidRPr="00D960B1">
        <w:rPr>
          <w:rFonts w:cstheme="minorHAnsi"/>
          <w:lang w:val="fr-CA"/>
        </w:rPr>
        <w:t xml:space="preserve">Éditeurs de livres : </w:t>
      </w:r>
      <w:proofErr w:type="spellStart"/>
      <w:r w:rsidRPr="00D960B1">
        <w:rPr>
          <w:rFonts w:cstheme="minorHAnsi"/>
          <w:lang w:val="fr-CA"/>
        </w:rPr>
        <w:t xml:space="preserve">Veuillez </w:t>
      </w:r>
      <w:r w:rsidR="00401CB9" w:rsidRPr="00D960B1">
        <w:rPr>
          <w:rFonts w:cstheme="minorHAnsi"/>
          <w:lang w:val="fr-CA"/>
        </w:rPr>
        <w:t>vous</w:t>
      </w:r>
      <w:proofErr w:type="spellEnd"/>
      <w:r w:rsidR="00401CB9" w:rsidRPr="00D960B1">
        <w:rPr>
          <w:rFonts w:cstheme="minorHAnsi"/>
          <w:lang w:val="fr-CA"/>
        </w:rPr>
        <w:t xml:space="preserve"> familiariser avec la définition de</w:t>
      </w:r>
      <w:r w:rsidR="009905F0" w:rsidRPr="00D960B1">
        <w:rPr>
          <w:rFonts w:cstheme="minorHAnsi"/>
          <w:lang w:val="fr-CA"/>
        </w:rPr>
        <w:t>s</w:t>
      </w:r>
      <w:r w:rsidR="00D108F9" w:rsidRPr="00D960B1">
        <w:rPr>
          <w:rFonts w:cstheme="minorHAnsi"/>
          <w:lang w:val="fr-CA"/>
        </w:rPr>
        <w:t xml:space="preserve"> </w:t>
      </w:r>
      <w:hyperlink r:id="rId12" w:history="1">
        <w:r w:rsidR="00D108F9" w:rsidRPr="00D960B1">
          <w:rPr>
            <w:rStyle w:val="Hyperlink"/>
            <w:rFonts w:cstheme="minorHAnsi"/>
            <w:lang w:val="fr-CA"/>
          </w:rPr>
          <w:t>œuvres littéraires</w:t>
        </w:r>
      </w:hyperlink>
      <w:r w:rsidR="00D108F9" w:rsidRPr="00D960B1">
        <w:rPr>
          <w:rFonts w:cstheme="minorHAnsi"/>
          <w:color w:val="FF0000"/>
          <w:lang w:val="fr-CA"/>
        </w:rPr>
        <w:t xml:space="preserve"> </w:t>
      </w:r>
      <w:r w:rsidR="00D108F9" w:rsidRPr="0073412C">
        <w:rPr>
          <w:rFonts w:cstheme="minorHAnsi"/>
          <w:color w:val="000000" w:themeColor="text1"/>
          <w:lang w:val="fr-CA"/>
        </w:rPr>
        <w:t>admissibles.</w:t>
      </w:r>
      <w:r w:rsidR="00401CB9" w:rsidRPr="0073412C">
        <w:rPr>
          <w:rFonts w:cstheme="minorHAnsi"/>
          <w:color w:val="000000" w:themeColor="text1"/>
          <w:lang w:val="fr-CA"/>
        </w:rPr>
        <w:t xml:space="preserve"> </w:t>
      </w:r>
    </w:p>
    <w:p w14:paraId="4E8111DB" w14:textId="0EF7A4A9" w:rsidR="00401CB9" w:rsidRPr="00D960B1" w:rsidRDefault="00401CB9" w:rsidP="008F4F2E">
      <w:pPr>
        <w:spacing w:before="120" w:line="300" w:lineRule="atLeast"/>
        <w:ind w:right="144"/>
        <w:rPr>
          <w:rFonts w:eastAsia="Calibri" w:cstheme="minorHAnsi"/>
          <w:color w:val="0070C0"/>
          <w:lang w:val="fr-CA" w:eastAsia="en-US"/>
        </w:rPr>
      </w:pPr>
      <w:r w:rsidRPr="00D960B1">
        <w:rPr>
          <w:rFonts w:eastAsia="Calibri" w:cstheme="minorHAnsi"/>
          <w:lang w:val="fr-CA" w:eastAsia="en-US"/>
        </w:rPr>
        <w:t>Vous ne pouvez pas présenter de demande pour</w:t>
      </w:r>
      <w:r w:rsidRPr="00D960B1">
        <w:rPr>
          <w:rFonts w:eastAsia="Calibri" w:cstheme="minorHAnsi"/>
          <w:bCs/>
          <w:lang w:val="fr-CA" w:eastAsia="en-US"/>
        </w:rPr>
        <w:t xml:space="preserve"> des activités </w:t>
      </w:r>
      <w:r w:rsidR="0097015B" w:rsidRPr="00D960B1">
        <w:rPr>
          <w:rFonts w:eastAsia="Times New Roman" w:cstheme="minorHAnsi"/>
          <w:lang w:val="fr-CA"/>
        </w:rPr>
        <w:t xml:space="preserve">avant la date limite, celles </w:t>
      </w:r>
      <w:r w:rsidRPr="00D960B1">
        <w:rPr>
          <w:rFonts w:eastAsia="Calibri" w:cstheme="minorHAnsi"/>
          <w:bCs/>
          <w:lang w:val="fr-CA" w:eastAsia="en-US"/>
        </w:rPr>
        <w:t xml:space="preserve">financées par un autre programme du Conseil des arts </w:t>
      </w:r>
      <w:r w:rsidRPr="00D960B1">
        <w:rPr>
          <w:rFonts w:eastAsia="Calibri" w:cstheme="minorHAnsi"/>
          <w:lang w:val="fr-CA" w:eastAsia="en-US"/>
        </w:rPr>
        <w:t xml:space="preserve">ou celles qui figurent sur la </w:t>
      </w:r>
      <w:hyperlink r:id="rId13" w:history="1">
        <w:r w:rsidRPr="00D960B1">
          <w:rPr>
            <w:rStyle w:val="Hyperlink"/>
            <w:rFonts w:eastAsia="Calibri" w:cstheme="minorHAnsi"/>
            <w:lang w:val="fr-CA" w:eastAsia="en-US"/>
          </w:rPr>
          <w:t>liste générale des activités non admissibles</w:t>
        </w:r>
      </w:hyperlink>
      <w:r w:rsidRPr="00D960B1">
        <w:rPr>
          <w:rFonts w:eastAsia="Calibri" w:cstheme="minorHAnsi"/>
          <w:lang w:val="fr-CA" w:eastAsia="en-US"/>
        </w:rPr>
        <w:t xml:space="preserve">. </w:t>
      </w:r>
    </w:p>
    <w:p w14:paraId="4896E9EE" w14:textId="0B81AE77" w:rsidR="00C46ADC" w:rsidRPr="00D960B1" w:rsidRDefault="00C46ADC" w:rsidP="00C46ADC">
      <w:pPr>
        <w:pStyle w:val="Heading1"/>
        <w:rPr>
          <w:rFonts w:asciiTheme="minorHAnsi" w:eastAsia="Calibri" w:hAnsiTheme="minorHAnsi" w:cstheme="minorHAnsi"/>
          <w:lang w:val="fr-CA" w:eastAsia="en-US"/>
        </w:rPr>
      </w:pPr>
      <w:r w:rsidRPr="00D960B1">
        <w:rPr>
          <w:rFonts w:asciiTheme="minorHAnsi" w:eastAsia="Calibri" w:hAnsiTheme="minorHAnsi" w:cstheme="minorHAnsi"/>
          <w:lang w:val="fr-CA" w:eastAsia="en-US"/>
        </w:rPr>
        <w:t xml:space="preserve">Dépenses </w:t>
      </w:r>
      <w:r w:rsidR="00F61B3C" w:rsidRPr="00F61B3C">
        <w:rPr>
          <w:rFonts w:cstheme="minorHAnsi"/>
          <w:lang w:val="fr-CA"/>
        </w:rPr>
        <w:t xml:space="preserve">– </w:t>
      </w:r>
      <w:r w:rsidRPr="00D960B1">
        <w:rPr>
          <w:rFonts w:asciiTheme="minorHAnsi" w:eastAsia="Calibri" w:hAnsiTheme="minorHAnsi" w:cstheme="minorHAnsi"/>
          <w:lang w:val="fr-CA" w:eastAsia="en-US"/>
        </w:rPr>
        <w:t xml:space="preserve">Qu'est-ce qui est admissible? </w:t>
      </w:r>
    </w:p>
    <w:p w14:paraId="60993476" w14:textId="259D7AD0" w:rsidR="00ED04B7" w:rsidRPr="00D960B1" w:rsidRDefault="00900868" w:rsidP="008F4F2E">
      <w:pPr>
        <w:numPr>
          <w:ilvl w:val="0"/>
          <w:numId w:val="5"/>
        </w:numPr>
        <w:spacing w:before="0" w:line="300" w:lineRule="atLeast"/>
        <w:ind w:right="144"/>
        <w:contextualSpacing/>
        <w:rPr>
          <w:rFonts w:eastAsia="Calibri" w:cstheme="minorHAnsi"/>
          <w:color w:val="000000" w:themeColor="text1"/>
          <w:lang w:val="fr-CA" w:eastAsia="en-US"/>
        </w:rPr>
      </w:pPr>
      <w:r w:rsidRPr="00D960B1">
        <w:rPr>
          <w:rFonts w:eastAsia="Calibri" w:cstheme="minorHAnsi"/>
          <w:lang w:val="fr-CA" w:eastAsia="en-US"/>
        </w:rPr>
        <w:t>Le</w:t>
      </w:r>
      <w:r w:rsidR="004C6F1F" w:rsidRPr="00D960B1">
        <w:rPr>
          <w:rFonts w:eastAsia="Calibri" w:cstheme="minorHAnsi"/>
          <w:lang w:val="fr-CA" w:eastAsia="en-US"/>
        </w:rPr>
        <w:t>s</w:t>
      </w:r>
      <w:r w:rsidRPr="00D960B1">
        <w:rPr>
          <w:rFonts w:eastAsia="Calibri" w:cstheme="minorHAnsi"/>
          <w:lang w:val="fr-CA" w:eastAsia="en-US"/>
        </w:rPr>
        <w:t xml:space="preserve"> coût</w:t>
      </w:r>
      <w:r w:rsidR="004C6F1F" w:rsidRPr="00D960B1">
        <w:rPr>
          <w:rFonts w:eastAsia="Calibri" w:cstheme="minorHAnsi"/>
          <w:lang w:val="fr-CA" w:eastAsia="en-US"/>
        </w:rPr>
        <w:t>s</w:t>
      </w:r>
      <w:r w:rsidRPr="00D960B1">
        <w:rPr>
          <w:rFonts w:eastAsia="Calibri" w:cstheme="minorHAnsi"/>
          <w:lang w:val="fr-CA" w:eastAsia="en-US"/>
        </w:rPr>
        <w:t xml:space="preserve"> direct</w:t>
      </w:r>
      <w:r w:rsidR="004C6F1F" w:rsidRPr="00D960B1">
        <w:rPr>
          <w:rFonts w:eastAsia="Calibri" w:cstheme="minorHAnsi"/>
          <w:lang w:val="fr-CA" w:eastAsia="en-US"/>
        </w:rPr>
        <w:t>s</w:t>
      </w:r>
      <w:r w:rsidRPr="00D960B1">
        <w:rPr>
          <w:rFonts w:eastAsia="Calibri" w:cstheme="minorHAnsi"/>
          <w:lang w:val="fr-CA" w:eastAsia="en-US"/>
        </w:rPr>
        <w:t xml:space="preserve"> de l’édition d’au </w:t>
      </w:r>
      <w:r w:rsidRPr="0073412C">
        <w:rPr>
          <w:rFonts w:eastAsia="Calibri" w:cstheme="minorHAnsi"/>
          <w:color w:val="000000" w:themeColor="text1"/>
          <w:lang w:val="fr-CA" w:eastAsia="en-US"/>
        </w:rPr>
        <w:t xml:space="preserve">plus </w:t>
      </w:r>
      <w:r w:rsidR="0093635E" w:rsidRPr="0073412C">
        <w:rPr>
          <w:rFonts w:eastAsia="Calibri" w:cstheme="minorHAnsi"/>
          <w:color w:val="000000" w:themeColor="text1"/>
          <w:lang w:val="fr-CA" w:eastAsia="en-US"/>
        </w:rPr>
        <w:t>6</w:t>
      </w:r>
      <w:r w:rsidR="00D108F9" w:rsidRPr="0073412C">
        <w:rPr>
          <w:rFonts w:cstheme="minorHAnsi"/>
          <w:color w:val="000000" w:themeColor="text1"/>
          <w:lang w:val="fr-CA"/>
        </w:rPr>
        <w:t xml:space="preserve"> œuvres littéraires </w:t>
      </w:r>
      <w:r w:rsidR="00D108F9" w:rsidRPr="00D960B1">
        <w:rPr>
          <w:rFonts w:cstheme="minorHAnsi"/>
          <w:color w:val="000000" w:themeColor="text1"/>
          <w:lang w:val="fr-CA"/>
        </w:rPr>
        <w:t>admissibles.</w:t>
      </w:r>
      <w:r w:rsidR="00D108F9" w:rsidRPr="00D960B1">
        <w:rPr>
          <w:rFonts w:cstheme="minorHAnsi"/>
          <w:color w:val="000000" w:themeColor="text1"/>
          <w:sz w:val="21"/>
          <w:szCs w:val="21"/>
          <w:lang w:val="fr-CA"/>
        </w:rPr>
        <w:t xml:space="preserve"> </w:t>
      </w:r>
    </w:p>
    <w:p w14:paraId="707E8D5F" w14:textId="77777777" w:rsidR="00900868" w:rsidRPr="00D960B1" w:rsidRDefault="00900868" w:rsidP="008F4F2E">
      <w:pPr>
        <w:numPr>
          <w:ilvl w:val="0"/>
          <w:numId w:val="5"/>
        </w:numPr>
        <w:spacing w:line="300" w:lineRule="atLeast"/>
        <w:ind w:right="144"/>
        <w:contextualSpacing/>
        <w:rPr>
          <w:rFonts w:eastAsia="Calibri" w:cstheme="minorHAnsi"/>
          <w:lang w:val="fr-CA" w:eastAsia="en-US"/>
        </w:rPr>
      </w:pPr>
      <w:r w:rsidRPr="00D960B1">
        <w:rPr>
          <w:rFonts w:eastAsia="Calibri" w:cstheme="minorHAnsi"/>
          <w:lang w:val="fr-CA" w:eastAsia="en-US"/>
        </w:rPr>
        <w:t>Le</w:t>
      </w:r>
      <w:r w:rsidR="004C6F1F" w:rsidRPr="00D960B1">
        <w:rPr>
          <w:rFonts w:eastAsia="Calibri" w:cstheme="minorHAnsi"/>
          <w:lang w:val="fr-CA" w:eastAsia="en-US"/>
        </w:rPr>
        <w:t>s</w:t>
      </w:r>
      <w:r w:rsidRPr="00D960B1">
        <w:rPr>
          <w:rFonts w:eastAsia="Calibri" w:cstheme="minorHAnsi"/>
          <w:lang w:val="fr-CA" w:eastAsia="en-US"/>
        </w:rPr>
        <w:t xml:space="preserve"> coût</w:t>
      </w:r>
      <w:r w:rsidR="004C6F1F" w:rsidRPr="00D960B1">
        <w:rPr>
          <w:rFonts w:eastAsia="Calibri" w:cstheme="minorHAnsi"/>
          <w:lang w:val="fr-CA" w:eastAsia="en-US"/>
        </w:rPr>
        <w:t>s</w:t>
      </w:r>
      <w:r w:rsidRPr="00D960B1">
        <w:rPr>
          <w:rFonts w:eastAsia="Calibri" w:cstheme="minorHAnsi"/>
          <w:lang w:val="fr-CA" w:eastAsia="en-US"/>
        </w:rPr>
        <w:t xml:space="preserve"> direct</w:t>
      </w:r>
      <w:r w:rsidR="004C6F1F" w:rsidRPr="00D960B1">
        <w:rPr>
          <w:rFonts w:eastAsia="Calibri" w:cstheme="minorHAnsi"/>
          <w:lang w:val="fr-CA" w:eastAsia="en-US"/>
        </w:rPr>
        <w:t>s</w:t>
      </w:r>
      <w:r w:rsidRPr="00D960B1">
        <w:rPr>
          <w:rFonts w:eastAsia="Calibri" w:cstheme="minorHAnsi"/>
          <w:lang w:val="fr-CA" w:eastAsia="en-US"/>
        </w:rPr>
        <w:t xml:space="preserve"> de l’édition </w:t>
      </w:r>
      <w:r w:rsidR="00014A98" w:rsidRPr="00D960B1">
        <w:rPr>
          <w:rFonts w:eastAsia="Calibri" w:cstheme="minorHAnsi"/>
          <w:lang w:val="fr-CA" w:eastAsia="en-US"/>
        </w:rPr>
        <w:t xml:space="preserve">annuelle </w:t>
      </w:r>
      <w:r w:rsidR="0018234E" w:rsidRPr="00D960B1">
        <w:rPr>
          <w:rFonts w:eastAsia="Calibri" w:cstheme="minorHAnsi"/>
          <w:lang w:val="fr-CA" w:eastAsia="en-US"/>
        </w:rPr>
        <w:t>d’une revue</w:t>
      </w:r>
    </w:p>
    <w:p w14:paraId="4202750A" w14:textId="5CA2C80C" w:rsidR="0093635E" w:rsidRPr="00D960B1" w:rsidRDefault="00C46ADC" w:rsidP="008F4F2E">
      <w:pPr>
        <w:pStyle w:val="Heading1"/>
        <w:rPr>
          <w:rFonts w:asciiTheme="minorHAnsi" w:eastAsia="Calibri" w:hAnsiTheme="minorHAnsi" w:cstheme="minorHAnsi"/>
          <w:i/>
          <w:color w:val="0070C0"/>
          <w:lang w:val="fr-CA" w:eastAsia="en-US"/>
        </w:rPr>
      </w:pPr>
      <w:r w:rsidRPr="00D960B1">
        <w:rPr>
          <w:rFonts w:asciiTheme="minorHAnsi" w:eastAsia="Calibri" w:hAnsiTheme="minorHAnsi" w:cstheme="minorHAnsi"/>
          <w:lang w:val="fr-CA" w:eastAsia="en-US"/>
        </w:rPr>
        <w:t xml:space="preserve">Évaluation </w:t>
      </w:r>
      <w:r w:rsidR="00F61B3C" w:rsidRPr="00F61B3C">
        <w:rPr>
          <w:rFonts w:cstheme="minorHAnsi"/>
          <w:lang w:val="fr-CA"/>
        </w:rPr>
        <w:t xml:space="preserve">– </w:t>
      </w:r>
      <w:r w:rsidR="0093635E" w:rsidRPr="00D960B1">
        <w:rPr>
          <w:rFonts w:asciiTheme="minorHAnsi" w:eastAsia="Calibri" w:hAnsiTheme="minorHAnsi" w:cstheme="minorHAnsi"/>
          <w:lang w:val="fr-CA" w:eastAsia="en-US"/>
        </w:rPr>
        <w:t>Comment se prennent les décisions?</w:t>
      </w:r>
    </w:p>
    <w:p w14:paraId="7350E077" w14:textId="77777777" w:rsidR="00401CB9" w:rsidRPr="00D960B1" w:rsidRDefault="0093635E" w:rsidP="008F4F2E">
      <w:pPr>
        <w:spacing w:before="0" w:line="300" w:lineRule="atLeast"/>
        <w:ind w:right="144"/>
        <w:rPr>
          <w:rFonts w:eastAsia="Calibri" w:cstheme="minorHAnsi"/>
          <w:color w:val="00B050"/>
          <w:lang w:val="fr-CA" w:eastAsia="en-US"/>
        </w:rPr>
      </w:pPr>
      <w:r w:rsidRPr="00D960B1">
        <w:rPr>
          <w:rFonts w:eastAsia="Calibri" w:cstheme="minorHAnsi"/>
          <w:lang w:val="fr-CA" w:eastAsia="en-US"/>
        </w:rPr>
        <w:t xml:space="preserve">C’est un </w:t>
      </w:r>
      <w:hyperlink r:id="rId14" w:history="1">
        <w:r w:rsidRPr="00D960B1">
          <w:rPr>
            <w:rStyle w:val="Hyperlink"/>
            <w:rFonts w:eastAsia="Calibri" w:cstheme="minorHAnsi"/>
            <w:lang w:val="fr-CA" w:eastAsia="en-US"/>
          </w:rPr>
          <w:t>comité d’évaluation par les pairs</w:t>
        </w:r>
      </w:hyperlink>
      <w:r w:rsidRPr="00D960B1">
        <w:rPr>
          <w:rFonts w:eastAsia="Calibri" w:cstheme="minorHAnsi"/>
          <w:lang w:val="fr-CA" w:eastAsia="en-US"/>
        </w:rPr>
        <w:t xml:space="preserve"> </w:t>
      </w:r>
      <w:r w:rsidRPr="00D960B1">
        <w:rPr>
          <w:rFonts w:eastAsia="Calibri" w:cstheme="minorHAnsi"/>
          <w:bCs/>
          <w:lang w:val="fr-CA" w:eastAsia="en-US"/>
        </w:rPr>
        <w:t xml:space="preserve">lié à une discipline </w:t>
      </w:r>
      <w:r w:rsidR="007B7436" w:rsidRPr="00D960B1">
        <w:rPr>
          <w:rFonts w:eastAsia="Calibri" w:cstheme="minorHAnsi"/>
          <w:lang w:val="fr-CA" w:eastAsia="en-US"/>
        </w:rPr>
        <w:t xml:space="preserve">qui évalue votre demande de la composante </w:t>
      </w:r>
      <w:r w:rsidR="007B7436" w:rsidRPr="00D960B1">
        <w:rPr>
          <w:rFonts w:eastAsia="Calibri" w:cstheme="minorHAnsi"/>
          <w:b/>
          <w:lang w:val="fr-CA" w:eastAsia="en-US"/>
        </w:rPr>
        <w:t xml:space="preserve">Projets d’édition littéraire </w:t>
      </w:r>
      <w:r w:rsidR="007B7436" w:rsidRPr="00D960B1">
        <w:rPr>
          <w:rFonts w:eastAsia="Calibri" w:cstheme="minorHAnsi"/>
          <w:lang w:val="fr-CA" w:eastAsia="en-US"/>
        </w:rPr>
        <w:t xml:space="preserve">du programme </w:t>
      </w:r>
      <w:r w:rsidR="007B7436" w:rsidRPr="00D960B1">
        <w:rPr>
          <w:rFonts w:eastAsia="Calibri" w:cstheme="minorHAnsi"/>
          <w:i/>
          <w:lang w:val="fr-CA" w:eastAsia="en-US"/>
        </w:rPr>
        <w:t>Appuyer la pratique artistique,</w:t>
      </w:r>
      <w:r w:rsidR="007B7436" w:rsidRPr="00D960B1">
        <w:rPr>
          <w:rFonts w:eastAsia="Calibri" w:cstheme="minorHAnsi"/>
          <w:lang w:val="fr-CA" w:eastAsia="en-US"/>
        </w:rPr>
        <w:t xml:space="preserve"> en s’appuyant sur les </w:t>
      </w:r>
      <w:r w:rsidR="005028BE" w:rsidRPr="00D960B1">
        <w:rPr>
          <w:rFonts w:eastAsia="Calibri" w:cstheme="minorHAnsi"/>
          <w:lang w:val="fr-CA" w:eastAsia="en-US"/>
        </w:rPr>
        <w:t xml:space="preserve">catégories et les </w:t>
      </w:r>
      <w:r w:rsidR="007B7436" w:rsidRPr="00D960B1">
        <w:rPr>
          <w:rFonts w:eastAsia="Calibri" w:cstheme="minorHAnsi"/>
          <w:lang w:val="fr-CA" w:eastAsia="en-US"/>
        </w:rPr>
        <w:t xml:space="preserve">critères </w:t>
      </w:r>
      <w:r w:rsidR="00401CB9" w:rsidRPr="00D960B1">
        <w:rPr>
          <w:rFonts w:eastAsia="Calibri" w:cstheme="minorHAnsi"/>
          <w:lang w:val="fr-CA" w:eastAsia="en-US"/>
        </w:rPr>
        <w:t>pondérés suivants</w:t>
      </w:r>
      <w:r w:rsidR="005028BE" w:rsidRPr="00D960B1">
        <w:rPr>
          <w:rFonts w:eastAsia="Calibri" w:cstheme="minorHAnsi"/>
          <w:lang w:val="fr-CA" w:eastAsia="en-US"/>
        </w:rPr>
        <w:t>.</w:t>
      </w:r>
      <w:r w:rsidR="0018234E" w:rsidRPr="00D960B1">
        <w:rPr>
          <w:rFonts w:eastAsia="Calibri" w:cstheme="minorHAnsi"/>
          <w:lang w:val="fr-CA" w:eastAsia="en-US"/>
        </w:rPr>
        <w:t xml:space="preserve"> </w:t>
      </w:r>
      <w:r w:rsidR="005028BE" w:rsidRPr="00D960B1">
        <w:rPr>
          <w:rFonts w:eastAsia="Calibri" w:cstheme="minorHAnsi"/>
          <w:lang w:val="fr-CA" w:eastAsia="en-US"/>
        </w:rPr>
        <w:t>P</w:t>
      </w:r>
      <w:r w:rsidR="00401CB9" w:rsidRPr="00D960B1">
        <w:rPr>
          <w:rFonts w:eastAsia="Calibri" w:cstheme="minorHAnsi"/>
          <w:lang w:val="fr-CA" w:eastAsia="en-US"/>
        </w:rPr>
        <w:t xml:space="preserve">our que votre demande soit considérée, vous devez obtenir une note minimale </w:t>
      </w:r>
      <w:r w:rsidR="00401CB9" w:rsidRPr="00D960B1">
        <w:rPr>
          <w:rFonts w:eastAsia="Calibri" w:cstheme="minorHAnsi"/>
          <w:b/>
          <w:lang w:val="fr-CA" w:eastAsia="en-US"/>
        </w:rPr>
        <w:t>dans chacune des catégories</w:t>
      </w:r>
      <w:r w:rsidR="00401CB9" w:rsidRPr="00D960B1">
        <w:rPr>
          <w:rFonts w:eastAsia="Calibri" w:cstheme="minorHAnsi"/>
          <w:lang w:val="fr-CA" w:eastAsia="en-US"/>
        </w:rPr>
        <w:t> :</w:t>
      </w:r>
    </w:p>
    <w:p w14:paraId="00C01B49" w14:textId="77777777" w:rsidR="00540090" w:rsidRPr="00D960B1" w:rsidRDefault="007B7436" w:rsidP="008F4F2E">
      <w:pPr>
        <w:spacing w:before="120" w:line="300" w:lineRule="atLeast"/>
        <w:ind w:left="360" w:right="144"/>
        <w:rPr>
          <w:rFonts w:eastAsia="Calibri" w:cstheme="minorHAnsi"/>
          <w:b/>
          <w:lang w:val="fr-CA" w:eastAsia="en-US"/>
        </w:rPr>
      </w:pPr>
      <w:r w:rsidRPr="00D960B1">
        <w:rPr>
          <w:rFonts w:eastAsia="Calibri" w:cstheme="minorHAnsi"/>
          <w:b/>
          <w:lang w:val="fr-CA" w:eastAsia="en-US"/>
        </w:rPr>
        <w:t>Pertinence</w:t>
      </w:r>
      <w:r w:rsidR="00401CB9" w:rsidRPr="00D960B1">
        <w:rPr>
          <w:rFonts w:eastAsia="Calibri" w:cstheme="minorHAnsi"/>
          <w:b/>
          <w:lang w:val="fr-CA" w:eastAsia="en-US"/>
        </w:rPr>
        <w:t xml:space="preserve"> 50 % </w:t>
      </w:r>
      <w:r w:rsidR="00401CB9" w:rsidRPr="00D960B1">
        <w:rPr>
          <w:rFonts w:eastAsia="Calibri" w:cstheme="minorHAnsi"/>
          <w:lang w:val="fr-CA" w:eastAsia="en-US"/>
        </w:rPr>
        <w:t>(note minimale de 35 sur 50)</w:t>
      </w:r>
    </w:p>
    <w:p w14:paraId="64E38247" w14:textId="77777777" w:rsidR="007B7436" w:rsidRPr="00D960B1" w:rsidRDefault="007B7436" w:rsidP="008F4F2E">
      <w:pPr>
        <w:numPr>
          <w:ilvl w:val="0"/>
          <w:numId w:val="5"/>
        </w:numPr>
        <w:spacing w:after="200" w:line="300" w:lineRule="atLeast"/>
        <w:ind w:left="1080" w:right="144"/>
        <w:contextualSpacing/>
        <w:rPr>
          <w:rFonts w:eastAsia="Calibri" w:cstheme="minorHAnsi"/>
          <w:color w:val="000000" w:themeColor="text1"/>
          <w:lang w:val="fr-CA" w:eastAsia="en-US"/>
        </w:rPr>
      </w:pPr>
      <w:r w:rsidRPr="00D960B1">
        <w:rPr>
          <w:rFonts w:eastAsia="Calibri" w:cstheme="minorHAnsi"/>
          <w:lang w:val="fr-CA" w:eastAsia="en-US"/>
        </w:rPr>
        <w:t>Mérite littéraire de vo</w:t>
      </w:r>
      <w:r w:rsidR="00401CB9" w:rsidRPr="00D960B1">
        <w:rPr>
          <w:rFonts w:eastAsia="Calibri" w:cstheme="minorHAnsi"/>
          <w:lang w:val="fr-CA" w:eastAsia="en-US"/>
        </w:rPr>
        <w:t xml:space="preserve">s projets </w:t>
      </w:r>
      <w:r w:rsidRPr="00D960B1">
        <w:rPr>
          <w:rFonts w:eastAsia="Calibri" w:cstheme="minorHAnsi"/>
          <w:color w:val="000000" w:themeColor="text1"/>
          <w:lang w:val="fr-CA" w:eastAsia="en-US"/>
        </w:rPr>
        <w:t>d’édition</w:t>
      </w:r>
      <w:r w:rsidR="0055017A" w:rsidRPr="00D960B1">
        <w:rPr>
          <w:rFonts w:eastAsia="Calibri" w:cstheme="minorHAnsi"/>
          <w:color w:val="000000" w:themeColor="text1"/>
          <w:lang w:val="fr-CA" w:eastAsia="en-US"/>
        </w:rPr>
        <w:t xml:space="preserve"> proposés</w:t>
      </w:r>
    </w:p>
    <w:p w14:paraId="0709D7EE" w14:textId="605D4366" w:rsidR="007B7436" w:rsidRPr="00D960B1" w:rsidRDefault="002B7269" w:rsidP="008F4F2E">
      <w:pPr>
        <w:numPr>
          <w:ilvl w:val="0"/>
          <w:numId w:val="5"/>
        </w:numPr>
        <w:spacing w:after="200" w:line="300" w:lineRule="atLeast"/>
        <w:ind w:left="1080" w:right="144"/>
        <w:contextualSpacing/>
        <w:rPr>
          <w:rFonts w:eastAsia="Calibri" w:cstheme="minorHAnsi"/>
          <w:color w:val="000000" w:themeColor="text1"/>
          <w:lang w:val="fr-CA" w:eastAsia="en-US"/>
        </w:rPr>
      </w:pPr>
      <w:r w:rsidRPr="0073412C">
        <w:rPr>
          <w:rFonts w:eastAsia="Calibri" w:cstheme="minorHAnsi"/>
          <w:color w:val="000000" w:themeColor="text1"/>
          <w:lang w:val="fr-CA" w:eastAsia="en-US"/>
        </w:rPr>
        <w:t xml:space="preserve">Justification </w:t>
      </w:r>
      <w:r w:rsidR="0053101B" w:rsidRPr="0073412C">
        <w:rPr>
          <w:rFonts w:eastAsia="Calibri" w:cstheme="minorHAnsi"/>
          <w:color w:val="000000" w:themeColor="text1"/>
          <w:lang w:val="fr-CA" w:eastAsia="en-US"/>
        </w:rPr>
        <w:t>du (de</w:t>
      </w:r>
      <w:r w:rsidR="00401CB9" w:rsidRPr="0073412C">
        <w:rPr>
          <w:rFonts w:eastAsia="Calibri" w:cstheme="minorHAnsi"/>
          <w:color w:val="000000" w:themeColor="text1"/>
          <w:lang w:val="fr-CA" w:eastAsia="en-US"/>
        </w:rPr>
        <w:t>s)</w:t>
      </w:r>
      <w:r w:rsidR="0053101B" w:rsidRPr="0073412C">
        <w:rPr>
          <w:rFonts w:eastAsia="Calibri" w:cstheme="minorHAnsi"/>
          <w:color w:val="000000" w:themeColor="text1"/>
          <w:lang w:val="fr-CA" w:eastAsia="en-US"/>
        </w:rPr>
        <w:t xml:space="preserve"> </w:t>
      </w:r>
      <w:r w:rsidRPr="0073412C">
        <w:rPr>
          <w:rFonts w:eastAsia="Calibri" w:cstheme="minorHAnsi"/>
          <w:color w:val="000000" w:themeColor="text1"/>
          <w:lang w:val="fr-CA" w:eastAsia="en-US"/>
        </w:rPr>
        <w:t xml:space="preserve">publication(s) </w:t>
      </w:r>
      <w:r w:rsidR="0053101B" w:rsidRPr="0073412C">
        <w:rPr>
          <w:rFonts w:eastAsia="Calibri" w:cstheme="minorHAnsi"/>
          <w:color w:val="000000" w:themeColor="text1"/>
          <w:lang w:val="fr-CA" w:eastAsia="en-US"/>
        </w:rPr>
        <w:t>proposé</w:t>
      </w:r>
      <w:r w:rsidR="0053101B" w:rsidRPr="00D960B1">
        <w:rPr>
          <w:rFonts w:eastAsia="Calibri" w:cstheme="minorHAnsi"/>
          <w:color w:val="000000" w:themeColor="text1"/>
          <w:lang w:val="fr-CA" w:eastAsia="en-US"/>
        </w:rPr>
        <w:t>(s)</w:t>
      </w:r>
    </w:p>
    <w:p w14:paraId="1FAD8740" w14:textId="77777777" w:rsidR="007B7436" w:rsidRPr="00D960B1" w:rsidRDefault="007B7436" w:rsidP="008F4F2E">
      <w:pPr>
        <w:numPr>
          <w:ilvl w:val="0"/>
          <w:numId w:val="5"/>
        </w:numPr>
        <w:spacing w:line="300" w:lineRule="atLeast"/>
        <w:ind w:left="1080" w:right="144"/>
        <w:contextualSpacing/>
        <w:rPr>
          <w:rFonts w:eastAsia="Calibri" w:cstheme="minorHAnsi"/>
          <w:color w:val="000000" w:themeColor="text1"/>
          <w:lang w:val="fr-CA" w:eastAsia="en-US"/>
        </w:rPr>
      </w:pPr>
      <w:r w:rsidRPr="00D960B1">
        <w:rPr>
          <w:rFonts w:eastAsia="Calibri" w:cstheme="minorHAnsi"/>
          <w:color w:val="000000" w:themeColor="text1"/>
          <w:lang w:val="fr-CA" w:eastAsia="en-US"/>
        </w:rPr>
        <w:t xml:space="preserve">Conditions de travail et soutien offerts aux </w:t>
      </w:r>
      <w:r w:rsidR="00190B32" w:rsidRPr="00D960B1">
        <w:rPr>
          <w:rFonts w:eastAsia="Times New Roman" w:cstheme="minorHAnsi"/>
          <w:color w:val="000000" w:themeColor="text1"/>
          <w:lang w:val="fr-CA"/>
        </w:rPr>
        <w:t xml:space="preserve">écrivains </w:t>
      </w:r>
      <w:r w:rsidRPr="00D960B1">
        <w:rPr>
          <w:rFonts w:eastAsia="Calibri" w:cstheme="minorHAnsi"/>
          <w:color w:val="000000" w:themeColor="text1"/>
          <w:lang w:val="fr-CA" w:eastAsia="en-US"/>
        </w:rPr>
        <w:t>canadiens</w:t>
      </w:r>
    </w:p>
    <w:p w14:paraId="5F2A6828" w14:textId="77777777" w:rsidR="00190B32" w:rsidRPr="00D960B1" w:rsidRDefault="00190B32" w:rsidP="008F4F2E">
      <w:pPr>
        <w:numPr>
          <w:ilvl w:val="0"/>
          <w:numId w:val="5"/>
        </w:numPr>
        <w:spacing w:line="300" w:lineRule="atLeast"/>
        <w:ind w:left="1080" w:right="144"/>
        <w:contextualSpacing/>
        <w:rPr>
          <w:rFonts w:eastAsia="Calibri" w:cstheme="minorHAnsi"/>
          <w:color w:val="000000" w:themeColor="text1"/>
          <w:lang w:val="fr-CA" w:eastAsia="en-US"/>
        </w:rPr>
      </w:pPr>
      <w:r w:rsidRPr="00D960B1">
        <w:rPr>
          <w:rFonts w:eastAsia="Calibri" w:cstheme="minorHAnsi"/>
          <w:color w:val="000000" w:themeColor="text1"/>
          <w:lang w:val="fr-CA" w:eastAsia="en-US"/>
        </w:rPr>
        <w:t>Qualité du design et de la production liés au projet proposé</w:t>
      </w:r>
    </w:p>
    <w:p w14:paraId="78EAB26D" w14:textId="77777777" w:rsidR="00540090" w:rsidRPr="00D960B1" w:rsidRDefault="00540090" w:rsidP="008F4F2E">
      <w:pPr>
        <w:spacing w:before="120" w:line="300" w:lineRule="atLeast"/>
        <w:ind w:left="360" w:right="144"/>
        <w:rPr>
          <w:rFonts w:eastAsia="Calibri" w:cstheme="minorHAnsi"/>
          <w:b/>
          <w:lang w:val="fr-CA" w:eastAsia="en-US"/>
        </w:rPr>
      </w:pPr>
      <w:r w:rsidRPr="00D960B1">
        <w:rPr>
          <w:rFonts w:eastAsia="Calibri" w:cstheme="minorHAnsi"/>
          <w:b/>
          <w:lang w:val="fr-CA" w:eastAsia="en-US"/>
        </w:rPr>
        <w:t>Impact</w:t>
      </w:r>
      <w:r w:rsidR="00401CB9" w:rsidRPr="00D960B1">
        <w:rPr>
          <w:rFonts w:eastAsia="Calibri" w:cstheme="minorHAnsi"/>
          <w:b/>
          <w:lang w:val="fr-CA" w:eastAsia="en-US"/>
        </w:rPr>
        <w:t xml:space="preserve"> 30 %</w:t>
      </w:r>
      <w:r w:rsidR="00401CB9" w:rsidRPr="00D960B1">
        <w:rPr>
          <w:rFonts w:eastAsia="Calibri" w:cstheme="minorHAnsi"/>
          <w:lang w:val="fr-CA" w:eastAsia="en-US"/>
        </w:rPr>
        <w:t xml:space="preserve"> (note minimale de 15 sur 30)</w:t>
      </w:r>
    </w:p>
    <w:p w14:paraId="5ECBEF04" w14:textId="111A3B30" w:rsidR="00540090" w:rsidRPr="00D960B1" w:rsidRDefault="00150F64" w:rsidP="00150F64">
      <w:pPr>
        <w:pStyle w:val="ListParagraph"/>
        <w:numPr>
          <w:ilvl w:val="0"/>
          <w:numId w:val="7"/>
        </w:numPr>
        <w:spacing w:before="0" w:line="300" w:lineRule="atLeast"/>
        <w:ind w:right="-360"/>
        <w:rPr>
          <w:rFonts w:eastAsia="Calibri" w:cstheme="minorHAnsi"/>
          <w:lang w:val="fr-CA" w:eastAsia="en-US"/>
        </w:rPr>
      </w:pPr>
      <w:r w:rsidRPr="0073412C">
        <w:rPr>
          <w:rFonts w:eastAsia="Calibri" w:cstheme="minorHAnsi"/>
          <w:color w:val="000000" w:themeColor="text1"/>
          <w:lang w:val="fr-CA" w:eastAsia="en-US"/>
        </w:rPr>
        <w:t>Votre c</w:t>
      </w:r>
      <w:r w:rsidR="00F94682" w:rsidRPr="0073412C">
        <w:rPr>
          <w:rFonts w:eastAsia="Calibri" w:cstheme="minorHAnsi"/>
          <w:color w:val="000000" w:themeColor="text1"/>
          <w:lang w:val="fr-CA" w:eastAsia="en-US"/>
        </w:rPr>
        <w:t>ontributi</w:t>
      </w:r>
      <w:r w:rsidR="007B7436" w:rsidRPr="0073412C">
        <w:rPr>
          <w:rFonts w:eastAsia="Calibri" w:cstheme="minorHAnsi"/>
          <w:color w:val="000000" w:themeColor="text1"/>
          <w:lang w:val="fr-CA" w:eastAsia="en-US"/>
        </w:rPr>
        <w:t xml:space="preserve">on </w:t>
      </w:r>
      <w:r w:rsidR="007B7436" w:rsidRPr="00D960B1">
        <w:rPr>
          <w:rFonts w:eastAsia="Calibri" w:cstheme="minorHAnsi"/>
          <w:lang w:val="fr-CA" w:eastAsia="en-US"/>
        </w:rPr>
        <w:t>à la littérature canadienne</w:t>
      </w:r>
      <w:r w:rsidR="0059614A" w:rsidRPr="00D960B1">
        <w:rPr>
          <w:rFonts w:eastAsia="Calibri" w:cstheme="minorHAnsi"/>
          <w:lang w:val="fr-CA" w:eastAsia="en-US"/>
        </w:rPr>
        <w:t xml:space="preserve"> </w:t>
      </w:r>
      <w:r w:rsidR="00F94682" w:rsidRPr="00D960B1">
        <w:rPr>
          <w:rFonts w:eastAsia="Calibri" w:cstheme="minorHAnsi"/>
          <w:lang w:val="fr-CA" w:eastAsia="en-US"/>
        </w:rPr>
        <w:t>et à l’avancement de la pratique artistique</w:t>
      </w:r>
    </w:p>
    <w:p w14:paraId="509D4A30" w14:textId="77777777" w:rsidR="000B4C68" w:rsidRPr="00D960B1" w:rsidRDefault="00F94682" w:rsidP="008F4F2E">
      <w:pPr>
        <w:pStyle w:val="ListParagraph"/>
        <w:numPr>
          <w:ilvl w:val="0"/>
          <w:numId w:val="7"/>
        </w:numPr>
        <w:spacing w:line="300" w:lineRule="atLeast"/>
        <w:ind w:right="144"/>
        <w:rPr>
          <w:rFonts w:eastAsia="Calibri" w:cstheme="minorHAnsi"/>
          <w:lang w:val="fr-CA" w:eastAsia="en-US"/>
        </w:rPr>
      </w:pPr>
      <w:r w:rsidRPr="00D960B1">
        <w:rPr>
          <w:rFonts w:eastAsia="Calibri" w:cstheme="minorHAnsi"/>
          <w:lang w:val="fr-CA" w:eastAsia="en-US"/>
        </w:rPr>
        <w:t>Engagement à refléter</w:t>
      </w:r>
      <w:r w:rsidR="007E7251" w:rsidRPr="00D960B1">
        <w:rPr>
          <w:rFonts w:eastAsia="Calibri" w:cstheme="minorHAnsi"/>
          <w:lang w:val="fr-CA" w:eastAsia="en-US"/>
        </w:rPr>
        <w:t xml:space="preserve"> </w:t>
      </w:r>
      <w:r w:rsidRPr="00D960B1">
        <w:rPr>
          <w:rFonts w:eastAsia="Calibri" w:cstheme="minorHAnsi"/>
          <w:lang w:val="fr-CA" w:eastAsia="en-US"/>
        </w:rPr>
        <w:t>—</w:t>
      </w:r>
      <w:r w:rsidR="007E7251" w:rsidRPr="00D960B1">
        <w:rPr>
          <w:rFonts w:eastAsia="Calibri" w:cstheme="minorHAnsi"/>
          <w:lang w:val="fr-CA" w:eastAsia="en-US"/>
        </w:rPr>
        <w:t xml:space="preserve"> </w:t>
      </w:r>
      <w:r w:rsidR="000B4C68" w:rsidRPr="00D960B1">
        <w:rPr>
          <w:rFonts w:eastAsia="Calibri" w:cstheme="minorHAnsi"/>
          <w:lang w:val="fr-CA" w:eastAsia="en-US"/>
        </w:rPr>
        <w:t xml:space="preserve">par </w:t>
      </w:r>
      <w:r w:rsidR="00401CB9" w:rsidRPr="00D960B1">
        <w:rPr>
          <w:rFonts w:eastAsia="Calibri" w:cstheme="minorHAnsi"/>
          <w:lang w:val="fr-CA" w:eastAsia="en-US"/>
        </w:rPr>
        <w:t xml:space="preserve">vos choix </w:t>
      </w:r>
      <w:r w:rsidRPr="00D960B1">
        <w:rPr>
          <w:rFonts w:eastAsia="Calibri" w:cstheme="minorHAnsi"/>
          <w:lang w:val="fr-CA" w:eastAsia="en-US"/>
        </w:rPr>
        <w:t>éditoria</w:t>
      </w:r>
      <w:r w:rsidR="00401CB9" w:rsidRPr="00D960B1">
        <w:rPr>
          <w:rFonts w:eastAsia="Calibri" w:cstheme="minorHAnsi"/>
          <w:lang w:val="fr-CA" w:eastAsia="en-US"/>
        </w:rPr>
        <w:t>ux</w:t>
      </w:r>
      <w:r w:rsidR="007E7251" w:rsidRPr="00D960B1">
        <w:rPr>
          <w:rFonts w:eastAsia="Calibri" w:cstheme="minorHAnsi"/>
          <w:lang w:val="fr-CA" w:eastAsia="en-US"/>
        </w:rPr>
        <w:t xml:space="preserve"> </w:t>
      </w:r>
      <w:r w:rsidRPr="00D960B1">
        <w:rPr>
          <w:rFonts w:eastAsia="Calibri" w:cstheme="minorHAnsi"/>
          <w:lang w:val="fr-CA" w:eastAsia="en-US"/>
        </w:rPr>
        <w:t>—</w:t>
      </w:r>
      <w:r w:rsidR="007E7251" w:rsidRPr="00D960B1">
        <w:rPr>
          <w:rFonts w:eastAsia="Calibri" w:cstheme="minorHAnsi"/>
          <w:lang w:val="fr-CA" w:eastAsia="en-US"/>
        </w:rPr>
        <w:t xml:space="preserve"> </w:t>
      </w:r>
      <w:r w:rsidRPr="00D960B1">
        <w:rPr>
          <w:rFonts w:eastAsia="Calibri" w:cstheme="minorHAnsi"/>
          <w:lang w:val="fr-CA" w:eastAsia="en-US"/>
        </w:rPr>
        <w:t xml:space="preserve">une </w:t>
      </w:r>
      <w:r w:rsidRPr="00D960B1">
        <w:rPr>
          <w:rFonts w:eastAsia="Calibri" w:cstheme="minorHAnsi"/>
          <w:color w:val="000000" w:themeColor="text1"/>
          <w:lang w:val="fr-CA" w:eastAsia="en-US"/>
        </w:rPr>
        <w:t>diversité d’</w:t>
      </w:r>
      <w:r w:rsidR="0049307F" w:rsidRPr="00D960B1">
        <w:rPr>
          <w:rFonts w:eastAsia="Times New Roman" w:cstheme="minorHAnsi"/>
          <w:color w:val="000000" w:themeColor="text1"/>
          <w:lang w:val="fr-CA"/>
        </w:rPr>
        <w:t>écrivains</w:t>
      </w:r>
      <w:r w:rsidR="007E7251" w:rsidRPr="00D960B1">
        <w:rPr>
          <w:rFonts w:eastAsia="Calibri" w:cstheme="minorHAnsi"/>
          <w:color w:val="000000" w:themeColor="text1"/>
          <w:lang w:val="fr-CA" w:eastAsia="en-US"/>
        </w:rPr>
        <w:t xml:space="preserve">, </w:t>
      </w:r>
      <w:r w:rsidR="000B4C68" w:rsidRPr="00D960B1">
        <w:rPr>
          <w:rFonts w:eastAsia="Calibri" w:cstheme="minorHAnsi"/>
          <w:lang w:val="fr-CA" w:eastAsia="en-US"/>
        </w:rPr>
        <w:t xml:space="preserve">notamment en incluant </w:t>
      </w:r>
      <w:r w:rsidR="00666C2D" w:rsidRPr="00D960B1">
        <w:rPr>
          <w:rFonts w:eastAsia="Calibri" w:cstheme="minorHAnsi"/>
          <w:lang w:val="fr-CA" w:eastAsia="en-US"/>
        </w:rPr>
        <w:t xml:space="preserve">les </w:t>
      </w:r>
      <w:hyperlink r:id="rId15" w:history="1">
        <w:r w:rsidR="00430610" w:rsidRPr="00D960B1">
          <w:rPr>
            <w:rStyle w:val="Hyperlink"/>
            <w:rFonts w:eastAsia="Calibri" w:cstheme="minorHAnsi"/>
            <w:lang w:val="fr-CA" w:eastAsia="en-US"/>
          </w:rPr>
          <w:t>peuples autochtones</w:t>
        </w:r>
      </w:hyperlink>
      <w:r w:rsidR="00430610" w:rsidRPr="00D960B1">
        <w:rPr>
          <w:rFonts w:eastAsia="Calibri" w:cstheme="minorHAnsi"/>
          <w:lang w:val="fr-CA" w:eastAsia="en-US"/>
        </w:rPr>
        <w:t xml:space="preserve">, les </w:t>
      </w:r>
      <w:hyperlink r:id="rId16" w:history="1">
        <w:r w:rsidR="00430610" w:rsidRPr="00D960B1">
          <w:rPr>
            <w:rStyle w:val="Hyperlink"/>
            <w:rFonts w:eastAsia="Calibri" w:cstheme="minorHAnsi"/>
            <w:lang w:val="fr-CA" w:eastAsia="en-US"/>
          </w:rPr>
          <w:t>groupes de diverses cultures</w:t>
        </w:r>
      </w:hyperlink>
      <w:r w:rsidR="00430610" w:rsidRPr="00D960B1">
        <w:rPr>
          <w:rFonts w:eastAsia="Calibri" w:cstheme="minorHAnsi"/>
          <w:lang w:val="fr-CA" w:eastAsia="en-US"/>
        </w:rPr>
        <w:t xml:space="preserve">, les </w:t>
      </w:r>
      <w:hyperlink r:id="rId17" w:history="1">
        <w:r w:rsidR="00430610" w:rsidRPr="00D960B1">
          <w:rPr>
            <w:rStyle w:val="Hyperlink"/>
            <w:rFonts w:eastAsia="Calibri" w:cstheme="minorHAnsi"/>
            <w:lang w:val="fr-CA" w:eastAsia="en-US"/>
          </w:rPr>
          <w:t>personnes sourdes ou handicapées</w:t>
        </w:r>
      </w:hyperlink>
      <w:r w:rsidR="00430610" w:rsidRPr="00D960B1">
        <w:rPr>
          <w:rFonts w:eastAsia="Calibri" w:cstheme="minorHAnsi"/>
          <w:lang w:val="fr-CA" w:eastAsia="en-US"/>
        </w:rPr>
        <w:t xml:space="preserve"> et les </w:t>
      </w:r>
      <w:hyperlink r:id="rId18" w:history="1">
        <w:r w:rsidR="00430610" w:rsidRPr="00D960B1">
          <w:rPr>
            <w:rStyle w:val="Hyperlink"/>
            <w:rFonts w:eastAsia="Calibri" w:cstheme="minorHAnsi"/>
            <w:lang w:val="fr-CA" w:eastAsia="en-US"/>
          </w:rPr>
          <w:t>communautés de langue officielle en situation minoritaire</w:t>
        </w:r>
      </w:hyperlink>
    </w:p>
    <w:p w14:paraId="3D33F632" w14:textId="77777777" w:rsidR="000B4C68" w:rsidRPr="00D960B1" w:rsidRDefault="000B4C68" w:rsidP="008F4F2E">
      <w:pPr>
        <w:pStyle w:val="ListParagraph"/>
        <w:numPr>
          <w:ilvl w:val="0"/>
          <w:numId w:val="7"/>
        </w:numPr>
        <w:spacing w:line="300" w:lineRule="atLeast"/>
        <w:ind w:right="144"/>
        <w:rPr>
          <w:rFonts w:eastAsia="Calibri" w:cstheme="minorHAnsi"/>
          <w:lang w:val="fr-CA" w:eastAsia="en-US"/>
        </w:rPr>
      </w:pPr>
      <w:r w:rsidRPr="00D960B1">
        <w:rPr>
          <w:rFonts w:eastAsia="Calibri" w:cstheme="minorHAnsi"/>
          <w:lang w:val="fr-CA" w:eastAsia="en-US"/>
        </w:rPr>
        <w:t xml:space="preserve">Qualité de vos stratégies de </w:t>
      </w:r>
      <w:r w:rsidR="0049307F" w:rsidRPr="00D960B1">
        <w:rPr>
          <w:rFonts w:eastAsia="Calibri" w:cstheme="minorHAnsi"/>
          <w:color w:val="000000" w:themeColor="text1"/>
          <w:lang w:val="fr-CA" w:eastAsia="en-US"/>
        </w:rPr>
        <w:t xml:space="preserve">mise en marché, </w:t>
      </w:r>
      <w:r w:rsidRPr="00D960B1">
        <w:rPr>
          <w:rFonts w:eastAsia="Calibri" w:cstheme="minorHAnsi"/>
          <w:lang w:val="fr-CA" w:eastAsia="en-US"/>
        </w:rPr>
        <w:t>de promotion et de distribution</w:t>
      </w:r>
      <w:r w:rsidR="0018234E" w:rsidRPr="00D960B1">
        <w:rPr>
          <w:rFonts w:eastAsia="Calibri" w:cstheme="minorHAnsi"/>
          <w:lang w:val="fr-CA" w:eastAsia="en-US"/>
        </w:rPr>
        <w:t xml:space="preserve"> </w:t>
      </w:r>
      <w:r w:rsidR="00401CB9" w:rsidRPr="00D960B1">
        <w:rPr>
          <w:rFonts w:eastAsia="Calibri" w:cstheme="minorHAnsi"/>
          <w:lang w:val="fr-CA" w:eastAsia="en-US"/>
        </w:rPr>
        <w:t>liés à votre projet</w:t>
      </w:r>
    </w:p>
    <w:p w14:paraId="0D789F14" w14:textId="77777777" w:rsidR="00540090" w:rsidRPr="00D960B1" w:rsidRDefault="007B7436" w:rsidP="008F4F2E">
      <w:pPr>
        <w:spacing w:before="120" w:line="300" w:lineRule="atLeast"/>
        <w:ind w:left="357" w:right="142"/>
        <w:rPr>
          <w:rFonts w:eastAsia="Calibri" w:cstheme="minorHAnsi"/>
          <w:b/>
          <w:lang w:val="fr-CA" w:eastAsia="en-US"/>
        </w:rPr>
      </w:pPr>
      <w:r w:rsidRPr="00D960B1">
        <w:rPr>
          <w:rFonts w:eastAsia="Calibri" w:cstheme="minorHAnsi"/>
          <w:b/>
          <w:lang w:val="fr-CA" w:eastAsia="en-US"/>
        </w:rPr>
        <w:t>Ré</w:t>
      </w:r>
      <w:r w:rsidR="00540090" w:rsidRPr="00D960B1">
        <w:rPr>
          <w:rFonts w:eastAsia="Calibri" w:cstheme="minorHAnsi"/>
          <w:b/>
          <w:lang w:val="fr-CA" w:eastAsia="en-US"/>
        </w:rPr>
        <w:t>silience</w:t>
      </w:r>
      <w:r w:rsidR="00401CB9" w:rsidRPr="00D960B1">
        <w:rPr>
          <w:rFonts w:eastAsia="Calibri" w:cstheme="minorHAnsi"/>
          <w:b/>
          <w:lang w:val="fr-CA" w:eastAsia="en-US"/>
        </w:rPr>
        <w:t xml:space="preserve"> 20 %</w:t>
      </w:r>
      <w:r w:rsidR="00401CB9" w:rsidRPr="00D960B1">
        <w:rPr>
          <w:rFonts w:eastAsia="Calibri" w:cstheme="minorHAnsi"/>
          <w:lang w:val="fr-CA" w:eastAsia="en-US"/>
        </w:rPr>
        <w:t xml:space="preserve"> (note minimale de 10 sur 20)</w:t>
      </w:r>
    </w:p>
    <w:p w14:paraId="677B7D9B" w14:textId="77777777" w:rsidR="00540090" w:rsidRPr="00D960B1" w:rsidRDefault="00BB5A91" w:rsidP="008F4F2E">
      <w:pPr>
        <w:numPr>
          <w:ilvl w:val="0"/>
          <w:numId w:val="8"/>
        </w:numPr>
        <w:spacing w:line="300" w:lineRule="atLeast"/>
        <w:ind w:right="144"/>
        <w:contextualSpacing/>
        <w:rPr>
          <w:rFonts w:eastAsia="Calibri" w:cstheme="minorHAnsi"/>
          <w:lang w:val="fr-CA" w:eastAsia="en-US"/>
        </w:rPr>
      </w:pPr>
      <w:r w:rsidRPr="00D960B1">
        <w:rPr>
          <w:rFonts w:eastAsia="Calibri" w:cstheme="minorHAnsi"/>
          <w:lang w:val="fr-CA" w:eastAsia="en-US"/>
        </w:rPr>
        <w:t>Votre expérience et votre capacité organisationnelle à entreprendre le projet</w:t>
      </w:r>
    </w:p>
    <w:p w14:paraId="078E9E1F" w14:textId="77777777" w:rsidR="00540090" w:rsidRPr="00D960B1" w:rsidRDefault="00BB5A91" w:rsidP="008F4F2E">
      <w:pPr>
        <w:numPr>
          <w:ilvl w:val="0"/>
          <w:numId w:val="8"/>
        </w:numPr>
        <w:spacing w:line="300" w:lineRule="atLeast"/>
        <w:ind w:right="142"/>
        <w:contextualSpacing/>
        <w:rPr>
          <w:rFonts w:eastAsia="Calibri" w:cstheme="minorHAnsi"/>
          <w:lang w:val="fr-CA" w:eastAsia="en-US"/>
        </w:rPr>
      </w:pPr>
      <w:r w:rsidRPr="00D960B1">
        <w:rPr>
          <w:rFonts w:eastAsia="Calibri" w:cstheme="minorHAnsi"/>
          <w:lang w:val="fr-CA" w:eastAsia="en-US"/>
        </w:rPr>
        <w:t xml:space="preserve">Budget </w:t>
      </w:r>
      <w:r w:rsidRPr="00D960B1">
        <w:rPr>
          <w:rFonts w:eastAsia="Calibri" w:cstheme="minorHAnsi"/>
          <w:color w:val="000000" w:themeColor="text1"/>
          <w:lang w:val="fr-CA" w:eastAsia="en-US"/>
        </w:rPr>
        <w:t>raisonnable</w:t>
      </w:r>
      <w:r w:rsidR="0049307F" w:rsidRPr="00D960B1">
        <w:rPr>
          <w:rFonts w:eastAsia="Calibri" w:cstheme="minorHAnsi"/>
          <w:color w:val="000000" w:themeColor="text1"/>
          <w:lang w:val="fr-CA" w:eastAsia="en-US"/>
        </w:rPr>
        <w:t>, y compris les autres sources de revenus et l’usage efficient des ressources</w:t>
      </w:r>
    </w:p>
    <w:p w14:paraId="0554B394" w14:textId="77777777" w:rsidR="006C5C46" w:rsidRPr="00D960B1" w:rsidRDefault="006C5C46">
      <w:pPr>
        <w:spacing w:before="0" w:after="200" w:line="276" w:lineRule="auto"/>
        <w:rPr>
          <w:rFonts w:eastAsia="Calibri" w:cstheme="minorHAnsi"/>
          <w:b/>
          <w:lang w:val="fr-CA" w:eastAsia="en-US"/>
        </w:rPr>
      </w:pPr>
      <w:r w:rsidRPr="00D960B1">
        <w:rPr>
          <w:rFonts w:eastAsia="Calibri" w:cstheme="minorHAnsi"/>
          <w:b/>
          <w:lang w:val="fr-CA" w:eastAsia="en-US"/>
        </w:rPr>
        <w:br w:type="page"/>
      </w:r>
    </w:p>
    <w:p w14:paraId="1D79DD9B" w14:textId="77777777" w:rsidR="00D82FE8" w:rsidRPr="00D960B1" w:rsidRDefault="00C46ADC" w:rsidP="008F4F2E">
      <w:pPr>
        <w:spacing w:line="300" w:lineRule="atLeast"/>
        <w:ind w:right="144"/>
        <w:rPr>
          <w:rFonts w:cstheme="minorHAnsi"/>
          <w:b/>
          <w:lang w:val="fr-CA"/>
        </w:rPr>
      </w:pPr>
      <w:r w:rsidRPr="00D960B1">
        <w:rPr>
          <w:rFonts w:eastAsia="Calibri" w:cstheme="minorHAnsi"/>
          <w:b/>
          <w:lang w:val="fr-CA" w:eastAsia="en-US"/>
        </w:rPr>
        <w:lastRenderedPageBreak/>
        <w:t>Renseignements</w:t>
      </w:r>
      <w:r w:rsidR="006C5C46" w:rsidRPr="00D960B1">
        <w:rPr>
          <w:rFonts w:eastAsia="Calibri" w:cstheme="minorHAnsi"/>
          <w:b/>
          <w:lang w:val="fr-CA" w:eastAsia="en-US"/>
        </w:rPr>
        <w:t xml:space="preserve"> requis et documentation d’appui </w:t>
      </w:r>
      <w:r w:rsidR="0070546F" w:rsidRPr="00D960B1">
        <w:rPr>
          <w:rStyle w:val="Heading1Char"/>
          <w:rFonts w:asciiTheme="minorHAnsi" w:hAnsiTheme="minorHAnsi" w:cstheme="minorHAnsi"/>
          <w:lang w:val="fr-CA"/>
        </w:rPr>
        <w:t>— Qu’est-ce que je dois soumettre avec ma demande?</w:t>
      </w:r>
    </w:p>
    <w:p w14:paraId="6737368F" w14:textId="77777777" w:rsidR="0070546F" w:rsidRPr="00D960B1" w:rsidRDefault="0070546F" w:rsidP="008F4F2E">
      <w:pPr>
        <w:spacing w:before="120" w:line="300" w:lineRule="atLeast"/>
        <w:ind w:right="144"/>
        <w:rPr>
          <w:rFonts w:cstheme="minorHAnsi"/>
          <w:b/>
          <w:lang w:val="fr-CA"/>
        </w:rPr>
      </w:pPr>
      <w:r w:rsidRPr="00D960B1">
        <w:rPr>
          <w:rFonts w:eastAsia="Calibri" w:cstheme="minorHAnsi"/>
          <w:lang w:val="fr-CA" w:eastAsia="en-US"/>
        </w:rPr>
        <w:t>Lo</w:t>
      </w:r>
      <w:r w:rsidR="00401CB9" w:rsidRPr="00D960B1">
        <w:rPr>
          <w:rFonts w:eastAsia="Calibri" w:cstheme="minorHAnsi"/>
          <w:lang w:val="fr-CA" w:eastAsia="en-US"/>
        </w:rPr>
        <w:t xml:space="preserve">rsque votre inscription </w:t>
      </w:r>
      <w:r w:rsidR="0050419E" w:rsidRPr="00D960B1">
        <w:rPr>
          <w:rFonts w:eastAsia="Calibri" w:cstheme="minorHAnsi"/>
          <w:lang w:val="fr-CA" w:eastAsia="en-US"/>
        </w:rPr>
        <w:t>dans</w:t>
      </w:r>
      <w:r w:rsidR="00401CB9" w:rsidRPr="00D960B1">
        <w:rPr>
          <w:rFonts w:eastAsia="Calibri" w:cstheme="minorHAnsi"/>
          <w:lang w:val="fr-CA" w:eastAsia="en-US"/>
        </w:rPr>
        <w:t xml:space="preserve"> le p</w:t>
      </w:r>
      <w:r w:rsidRPr="00D960B1">
        <w:rPr>
          <w:rFonts w:eastAsia="Calibri" w:cstheme="minorHAnsi"/>
          <w:lang w:val="fr-CA" w:eastAsia="en-US"/>
        </w:rPr>
        <w:t>ortail sera complétée, vous devrez fournir des renseignements à propos de votre organisme concernant :</w:t>
      </w:r>
    </w:p>
    <w:p w14:paraId="4C34EF14" w14:textId="77777777" w:rsidR="00401CB9" w:rsidRPr="00D960B1" w:rsidRDefault="003F0AAD" w:rsidP="008F4F2E">
      <w:pPr>
        <w:numPr>
          <w:ilvl w:val="0"/>
          <w:numId w:val="9"/>
        </w:numPr>
        <w:spacing w:line="300" w:lineRule="atLeast"/>
        <w:ind w:right="144"/>
        <w:contextualSpacing/>
        <w:rPr>
          <w:rFonts w:eastAsia="Calibri" w:cstheme="minorHAnsi"/>
          <w:lang w:val="fr-CA" w:eastAsia="en-US"/>
        </w:rPr>
      </w:pPr>
      <w:r w:rsidRPr="00D960B1">
        <w:rPr>
          <w:rFonts w:eastAsia="Calibri" w:cstheme="minorHAnsi"/>
          <w:lang w:val="fr-CA" w:eastAsia="en-US"/>
        </w:rPr>
        <w:t>votre projet et s</w:t>
      </w:r>
      <w:r w:rsidR="00401CB9" w:rsidRPr="00D960B1">
        <w:rPr>
          <w:rFonts w:eastAsia="Calibri" w:cstheme="minorHAnsi"/>
          <w:lang w:val="fr-CA" w:eastAsia="en-US"/>
        </w:rPr>
        <w:t>es résultats escomptés</w:t>
      </w:r>
    </w:p>
    <w:p w14:paraId="25C4B805" w14:textId="760A77A7" w:rsidR="0070546F" w:rsidRPr="0073412C" w:rsidRDefault="0070546F" w:rsidP="008F4F2E">
      <w:pPr>
        <w:pStyle w:val="NoSpacing"/>
        <w:numPr>
          <w:ilvl w:val="0"/>
          <w:numId w:val="9"/>
        </w:numPr>
        <w:rPr>
          <w:rFonts w:eastAsia="Calibri" w:cstheme="minorHAnsi"/>
          <w:color w:val="000000" w:themeColor="text1"/>
          <w:lang w:val="fr-CA" w:eastAsia="en-US"/>
        </w:rPr>
      </w:pPr>
      <w:proofErr w:type="gramStart"/>
      <w:r w:rsidRPr="00D960B1">
        <w:rPr>
          <w:rFonts w:eastAsia="Calibri" w:cstheme="minorHAnsi"/>
          <w:lang w:val="fr-CA" w:eastAsia="en-US"/>
        </w:rPr>
        <w:t>les</w:t>
      </w:r>
      <w:proofErr w:type="gramEnd"/>
      <w:r w:rsidRPr="00D960B1">
        <w:rPr>
          <w:rFonts w:eastAsia="Calibri" w:cstheme="minorHAnsi"/>
          <w:lang w:val="fr-CA" w:eastAsia="en-US"/>
        </w:rPr>
        <w:t xml:space="preserve"> stratégies </w:t>
      </w:r>
      <w:r w:rsidRPr="0073412C">
        <w:rPr>
          <w:rFonts w:eastAsia="Calibri" w:cstheme="minorHAnsi"/>
          <w:color w:val="000000" w:themeColor="text1"/>
          <w:lang w:val="fr-CA" w:eastAsia="en-US"/>
        </w:rPr>
        <w:t xml:space="preserve">de </w:t>
      </w:r>
      <w:r w:rsidR="00F56FD6" w:rsidRPr="0073412C">
        <w:rPr>
          <w:rFonts w:eastAsia="Calibri" w:cstheme="minorHAnsi"/>
          <w:color w:val="000000" w:themeColor="text1"/>
          <w:lang w:val="fr-CA" w:eastAsia="en-US"/>
        </w:rPr>
        <w:t xml:space="preserve">mise en marché, </w:t>
      </w:r>
      <w:r w:rsidR="0089349D" w:rsidRPr="0073412C">
        <w:rPr>
          <w:rFonts w:eastAsia="Calibri" w:cstheme="minorHAnsi"/>
          <w:color w:val="000000" w:themeColor="text1"/>
          <w:lang w:val="fr-CA" w:eastAsia="en-US"/>
        </w:rPr>
        <w:t xml:space="preserve">de </w:t>
      </w:r>
      <w:r w:rsidRPr="0073412C">
        <w:rPr>
          <w:rFonts w:eastAsia="Calibri" w:cstheme="minorHAnsi"/>
          <w:color w:val="000000" w:themeColor="text1"/>
          <w:lang w:val="fr-CA" w:eastAsia="en-US"/>
        </w:rPr>
        <w:t>promotion et de distribution</w:t>
      </w:r>
      <w:r w:rsidR="00E34870" w:rsidRPr="0073412C">
        <w:rPr>
          <w:rFonts w:eastAsia="Calibri" w:cstheme="minorHAnsi"/>
          <w:color w:val="000000" w:themeColor="text1"/>
          <w:lang w:val="fr-CA" w:eastAsia="en-US"/>
        </w:rPr>
        <w:t xml:space="preserve"> pour les projets spécifiques proposés</w:t>
      </w:r>
    </w:p>
    <w:p w14:paraId="06D464EC" w14:textId="68E23149" w:rsidR="00D82FE8" w:rsidRPr="0073412C" w:rsidRDefault="004B5E94" w:rsidP="008F4F2E">
      <w:pPr>
        <w:pStyle w:val="NoSpacing"/>
        <w:numPr>
          <w:ilvl w:val="0"/>
          <w:numId w:val="9"/>
        </w:numPr>
        <w:rPr>
          <w:rFonts w:eastAsia="Calibri" w:cstheme="minorHAnsi"/>
          <w:color w:val="000000" w:themeColor="text1"/>
          <w:lang w:val="fr-CA" w:eastAsia="en-US"/>
        </w:rPr>
      </w:pPr>
      <w:proofErr w:type="gramStart"/>
      <w:r w:rsidRPr="0073412C">
        <w:rPr>
          <w:rFonts w:eastAsia="Calibri" w:cstheme="minorHAnsi"/>
          <w:color w:val="000000" w:themeColor="text1"/>
          <w:lang w:val="fr-CA" w:eastAsia="en-US"/>
        </w:rPr>
        <w:t>les</w:t>
      </w:r>
      <w:proofErr w:type="gramEnd"/>
      <w:r w:rsidRPr="0073412C">
        <w:rPr>
          <w:rFonts w:eastAsia="Calibri" w:cstheme="minorHAnsi"/>
          <w:color w:val="000000" w:themeColor="text1"/>
          <w:lang w:val="fr-CA" w:eastAsia="en-US"/>
        </w:rPr>
        <w:t xml:space="preserve"> conditions de travail </w:t>
      </w:r>
      <w:r w:rsidR="001C7DE7" w:rsidRPr="0073412C">
        <w:rPr>
          <w:rFonts w:eastAsia="Calibri" w:cstheme="minorHAnsi"/>
          <w:color w:val="000000" w:themeColor="text1"/>
          <w:lang w:val="fr-CA" w:eastAsia="en-US"/>
        </w:rPr>
        <w:t xml:space="preserve">et le soutien </w:t>
      </w:r>
      <w:r w:rsidRPr="0073412C">
        <w:rPr>
          <w:rFonts w:eastAsia="Calibri" w:cstheme="minorHAnsi"/>
          <w:color w:val="000000" w:themeColor="text1"/>
          <w:lang w:val="fr-CA" w:eastAsia="en-US"/>
        </w:rPr>
        <w:t>pour les écrivains, y compris</w:t>
      </w:r>
      <w:r w:rsidR="00401CB9" w:rsidRPr="0073412C">
        <w:rPr>
          <w:rFonts w:eastAsia="Calibri" w:cstheme="minorHAnsi"/>
          <w:color w:val="000000" w:themeColor="text1"/>
          <w:lang w:val="fr-CA" w:eastAsia="en-US"/>
        </w:rPr>
        <w:t xml:space="preserve"> </w:t>
      </w:r>
      <w:r w:rsidR="0070546F" w:rsidRPr="0073412C">
        <w:rPr>
          <w:rFonts w:eastAsia="Calibri" w:cstheme="minorHAnsi"/>
          <w:color w:val="000000" w:themeColor="text1"/>
          <w:lang w:val="fr-CA" w:eastAsia="en-US"/>
        </w:rPr>
        <w:t xml:space="preserve">les honoraires et les redevances </w:t>
      </w:r>
      <w:r w:rsidR="00E34870" w:rsidRPr="0073412C">
        <w:rPr>
          <w:rFonts w:eastAsia="Calibri" w:cstheme="minorHAnsi"/>
          <w:color w:val="000000" w:themeColor="text1"/>
          <w:lang w:val="fr-CA" w:eastAsia="en-US"/>
        </w:rPr>
        <w:t>pour les projets spécifiques proposés</w:t>
      </w:r>
    </w:p>
    <w:p w14:paraId="1D3061B1" w14:textId="77777777" w:rsidR="0070546F" w:rsidRPr="00D960B1" w:rsidRDefault="0070546F" w:rsidP="008F4F2E">
      <w:pPr>
        <w:spacing w:before="120" w:line="300" w:lineRule="atLeast"/>
        <w:ind w:right="144"/>
        <w:rPr>
          <w:rFonts w:eastAsia="Calibri" w:cstheme="minorHAnsi"/>
          <w:highlight w:val="yellow"/>
          <w:lang w:val="fr-CA" w:eastAsia="en-US"/>
        </w:rPr>
      </w:pPr>
      <w:r w:rsidRPr="00D960B1">
        <w:rPr>
          <w:rFonts w:eastAsia="Calibri" w:cstheme="minorHAnsi"/>
          <w:lang w:val="fr-CA" w:eastAsia="en-US"/>
        </w:rPr>
        <w:t xml:space="preserve">Vous devrez également </w:t>
      </w:r>
      <w:r w:rsidR="008939F4" w:rsidRPr="00D960B1">
        <w:rPr>
          <w:rFonts w:eastAsia="Calibri" w:cstheme="minorHAnsi"/>
          <w:lang w:val="fr-CA" w:eastAsia="en-US"/>
        </w:rPr>
        <w:t>soumettre</w:t>
      </w:r>
      <w:r w:rsidRPr="00D960B1">
        <w:rPr>
          <w:rFonts w:eastAsia="Calibri" w:cstheme="minorHAnsi"/>
          <w:lang w:val="fr-CA" w:eastAsia="en-US"/>
        </w:rPr>
        <w:t> :</w:t>
      </w:r>
    </w:p>
    <w:p w14:paraId="6420805E" w14:textId="77777777" w:rsidR="00CE2213" w:rsidRPr="00D960B1" w:rsidRDefault="00CE2213" w:rsidP="008F4F2E">
      <w:pPr>
        <w:numPr>
          <w:ilvl w:val="0"/>
          <w:numId w:val="10"/>
        </w:numPr>
        <w:spacing w:before="0"/>
        <w:rPr>
          <w:rFonts w:eastAsia="Times New Roman" w:cstheme="minorHAnsi"/>
          <w:color w:val="000000" w:themeColor="text1"/>
          <w:lang w:val="fr-CA"/>
        </w:rPr>
      </w:pPr>
      <w:r w:rsidRPr="00D960B1">
        <w:rPr>
          <w:rFonts w:eastAsia="Times New Roman" w:cstheme="minorHAnsi"/>
          <w:color w:val="000000" w:themeColor="text1"/>
          <w:lang w:val="fr-CA"/>
        </w:rPr>
        <w:t>votre budget</w:t>
      </w:r>
    </w:p>
    <w:p w14:paraId="4DE97169" w14:textId="77777777" w:rsidR="00CE2213" w:rsidRPr="00D960B1" w:rsidRDefault="00CE2213" w:rsidP="008F4F2E">
      <w:pPr>
        <w:numPr>
          <w:ilvl w:val="0"/>
          <w:numId w:val="10"/>
        </w:numPr>
        <w:spacing w:before="100" w:beforeAutospacing="1" w:after="100" w:afterAutospacing="1"/>
        <w:rPr>
          <w:rFonts w:eastAsia="Times New Roman" w:cstheme="minorHAnsi"/>
          <w:strike/>
          <w:color w:val="000000" w:themeColor="text1"/>
          <w:lang w:val="fr-CA"/>
        </w:rPr>
      </w:pPr>
      <w:r w:rsidRPr="00D960B1">
        <w:rPr>
          <w:rFonts w:eastAsia="Times New Roman" w:cstheme="minorHAnsi"/>
          <w:color w:val="000000" w:themeColor="text1"/>
          <w:lang w:val="fr-CA"/>
        </w:rPr>
        <w:t>un exemple vierge de contrat avec les écrivains</w:t>
      </w:r>
    </w:p>
    <w:p w14:paraId="0FB0AC21" w14:textId="77777777" w:rsidR="00CE2213" w:rsidRPr="00D960B1" w:rsidRDefault="00CE2213" w:rsidP="008F4F2E">
      <w:pPr>
        <w:ind w:left="130"/>
        <w:rPr>
          <w:rFonts w:eastAsia="Times New Roman" w:cstheme="minorHAnsi"/>
          <w:b/>
          <w:strike/>
          <w:color w:val="000000" w:themeColor="text1"/>
          <w:lang w:val="fr-CA"/>
        </w:rPr>
      </w:pPr>
      <w:r w:rsidRPr="00D960B1">
        <w:rPr>
          <w:rFonts w:eastAsia="Times New Roman" w:cstheme="minorHAnsi"/>
          <w:b/>
          <w:color w:val="000000" w:themeColor="text1"/>
          <w:lang w:val="fr-CA"/>
        </w:rPr>
        <w:t xml:space="preserve">Éditeurs de livres : </w:t>
      </w:r>
    </w:p>
    <w:p w14:paraId="07C81F72" w14:textId="77777777" w:rsidR="00CE2213" w:rsidRPr="00D960B1" w:rsidRDefault="00CE2213" w:rsidP="008F4F2E">
      <w:pPr>
        <w:numPr>
          <w:ilvl w:val="0"/>
          <w:numId w:val="10"/>
        </w:numPr>
        <w:spacing w:before="0"/>
        <w:rPr>
          <w:rFonts w:eastAsia="Times New Roman" w:cstheme="minorHAnsi"/>
          <w:color w:val="000000" w:themeColor="text1"/>
          <w:lang w:val="fr-CA"/>
        </w:rPr>
      </w:pPr>
      <w:r w:rsidRPr="00D960B1">
        <w:rPr>
          <w:rFonts w:eastAsia="Times New Roman" w:cstheme="minorHAnsi"/>
          <w:color w:val="000000" w:themeColor="text1"/>
          <w:lang w:val="fr-CA"/>
        </w:rPr>
        <w:t>5 exemplaires de chacun de vos livres littéraires admissibles parus au cours des 2 dernières années (maximum de 5 livres, par la poste, la date du cachet postal ne doit pas dépasser la date limite)</w:t>
      </w:r>
    </w:p>
    <w:p w14:paraId="236B0765" w14:textId="77777777" w:rsidR="00CE2213" w:rsidRPr="00D960B1" w:rsidRDefault="00CE2213" w:rsidP="008F4F2E">
      <w:pPr>
        <w:numPr>
          <w:ilvl w:val="0"/>
          <w:numId w:val="10"/>
        </w:numPr>
        <w:spacing w:before="100" w:beforeAutospacing="1" w:after="100" w:afterAutospacing="1"/>
        <w:rPr>
          <w:rFonts w:eastAsia="Times New Roman" w:cstheme="minorHAnsi"/>
          <w:color w:val="000000" w:themeColor="text1"/>
          <w:lang w:val="fr-CA"/>
        </w:rPr>
      </w:pPr>
      <w:r w:rsidRPr="00D960B1">
        <w:rPr>
          <w:rFonts w:eastAsia="Times New Roman" w:cstheme="minorHAnsi"/>
          <w:color w:val="000000" w:themeColor="text1"/>
          <w:lang w:val="fr-CA"/>
        </w:rPr>
        <w:t>les renseignements à propos des activités antérieures</w:t>
      </w:r>
    </w:p>
    <w:p w14:paraId="5C078342" w14:textId="46B5B8A5" w:rsidR="00CE2213" w:rsidRPr="00D960B1" w:rsidRDefault="00CE2213" w:rsidP="008F4F2E">
      <w:pPr>
        <w:numPr>
          <w:ilvl w:val="0"/>
          <w:numId w:val="10"/>
        </w:numPr>
        <w:spacing w:before="100" w:beforeAutospacing="1" w:after="100" w:afterAutospacing="1"/>
        <w:rPr>
          <w:rFonts w:eastAsia="Times New Roman" w:cstheme="minorHAnsi"/>
          <w:color w:val="000000" w:themeColor="text1"/>
          <w:lang w:val="fr-CA"/>
        </w:rPr>
      </w:pPr>
      <w:proofErr w:type="gramStart"/>
      <w:r w:rsidRPr="00D960B1">
        <w:rPr>
          <w:rFonts w:eastAsia="Times New Roman" w:cstheme="minorHAnsi"/>
          <w:color w:val="000000" w:themeColor="text1"/>
          <w:lang w:val="fr-CA"/>
        </w:rPr>
        <w:t>une</w:t>
      </w:r>
      <w:proofErr w:type="gramEnd"/>
      <w:r w:rsidRPr="00D960B1">
        <w:rPr>
          <w:rFonts w:eastAsia="Times New Roman" w:cstheme="minorHAnsi"/>
          <w:color w:val="000000" w:themeColor="text1"/>
          <w:lang w:val="fr-CA"/>
        </w:rPr>
        <w:t xml:space="preserve"> liste d’au plus 6</w:t>
      </w:r>
      <w:r w:rsidR="00046683" w:rsidRPr="00D960B1">
        <w:rPr>
          <w:rFonts w:eastAsia="Times New Roman" w:cstheme="minorHAnsi"/>
          <w:color w:val="000000" w:themeColor="text1"/>
          <w:lang w:val="fr-CA"/>
        </w:rPr>
        <w:t xml:space="preserve"> </w:t>
      </w:r>
      <w:r w:rsidR="00046683" w:rsidRPr="0073412C">
        <w:rPr>
          <w:rFonts w:cstheme="minorHAnsi"/>
          <w:color w:val="000000" w:themeColor="text1"/>
          <w:lang w:val="fr-CA"/>
        </w:rPr>
        <w:t xml:space="preserve">œuvres </w:t>
      </w:r>
      <w:r w:rsidRPr="0073412C">
        <w:rPr>
          <w:rFonts w:eastAsia="Times New Roman" w:cstheme="minorHAnsi"/>
          <w:color w:val="000000" w:themeColor="text1"/>
          <w:lang w:val="fr-CA"/>
        </w:rPr>
        <w:t xml:space="preserve">littéraires admissibles, </w:t>
      </w:r>
      <w:r w:rsidR="001F311F" w:rsidRPr="0073412C">
        <w:rPr>
          <w:rFonts w:eastAsia="Times New Roman" w:cstheme="minorHAnsi"/>
          <w:color w:val="000000" w:themeColor="text1"/>
          <w:lang w:val="fr-CA"/>
        </w:rPr>
        <w:t>proposés pour cette demande</w:t>
      </w:r>
    </w:p>
    <w:p w14:paraId="27436574" w14:textId="77777777" w:rsidR="00CE2213" w:rsidRPr="00D960B1" w:rsidRDefault="00CE2213" w:rsidP="008F4F2E">
      <w:pPr>
        <w:ind w:left="130"/>
        <w:rPr>
          <w:rFonts w:eastAsia="Times New Roman" w:cstheme="minorHAnsi"/>
          <w:b/>
          <w:color w:val="000000" w:themeColor="text1"/>
          <w:lang w:val="fr-CA"/>
        </w:rPr>
      </w:pPr>
      <w:r w:rsidRPr="00D960B1">
        <w:rPr>
          <w:rFonts w:eastAsia="Times New Roman" w:cstheme="minorHAnsi"/>
          <w:b/>
          <w:color w:val="000000" w:themeColor="text1"/>
          <w:lang w:val="fr-CA"/>
        </w:rPr>
        <w:t>Éditeurs de revues :</w:t>
      </w:r>
    </w:p>
    <w:p w14:paraId="5F97CAE3" w14:textId="77777777" w:rsidR="00CE2213" w:rsidRPr="00D960B1" w:rsidRDefault="00CE2213" w:rsidP="008F4F2E">
      <w:pPr>
        <w:numPr>
          <w:ilvl w:val="0"/>
          <w:numId w:val="10"/>
        </w:numPr>
        <w:spacing w:before="0"/>
        <w:rPr>
          <w:rFonts w:eastAsia="Times New Roman" w:cstheme="minorHAnsi"/>
          <w:color w:val="000000" w:themeColor="text1"/>
          <w:lang w:val="fr-CA"/>
        </w:rPr>
      </w:pPr>
      <w:proofErr w:type="gramStart"/>
      <w:r w:rsidRPr="00D960B1">
        <w:rPr>
          <w:rFonts w:eastAsia="Times New Roman" w:cstheme="minorHAnsi"/>
          <w:color w:val="000000" w:themeColor="text1"/>
          <w:lang w:val="fr-CA"/>
        </w:rPr>
        <w:t>imprimées</w:t>
      </w:r>
      <w:proofErr w:type="gramEnd"/>
      <w:r w:rsidRPr="00D960B1">
        <w:rPr>
          <w:rFonts w:eastAsia="Times New Roman" w:cstheme="minorHAnsi"/>
          <w:color w:val="000000" w:themeColor="text1"/>
          <w:lang w:val="fr-CA"/>
        </w:rPr>
        <w:t xml:space="preserve"> – 5 exemplaires de 2 numéros parus au cours de la dernière année (par la poste, la date du cachet postal ne doit pas dépasser la date limite)</w:t>
      </w:r>
    </w:p>
    <w:p w14:paraId="5D4F45B2" w14:textId="77777777" w:rsidR="00CE2213" w:rsidRPr="00D960B1" w:rsidRDefault="00CE2213" w:rsidP="008F4F2E">
      <w:pPr>
        <w:numPr>
          <w:ilvl w:val="0"/>
          <w:numId w:val="10"/>
        </w:numPr>
        <w:spacing w:before="0"/>
        <w:rPr>
          <w:rFonts w:eastAsia="Times New Roman" w:cstheme="minorHAnsi"/>
          <w:color w:val="000000" w:themeColor="text1"/>
          <w:lang w:val="fr-CA"/>
        </w:rPr>
      </w:pPr>
      <w:proofErr w:type="gramStart"/>
      <w:r w:rsidRPr="00D960B1">
        <w:rPr>
          <w:rFonts w:eastAsia="Times New Roman" w:cstheme="minorHAnsi"/>
          <w:color w:val="000000" w:themeColor="text1"/>
          <w:lang w:val="fr-CA"/>
        </w:rPr>
        <w:t>électroniques</w:t>
      </w:r>
      <w:proofErr w:type="gramEnd"/>
      <w:r w:rsidRPr="00D960B1">
        <w:rPr>
          <w:rFonts w:eastAsia="Times New Roman" w:cstheme="minorHAnsi"/>
          <w:color w:val="000000" w:themeColor="text1"/>
          <w:lang w:val="fr-CA"/>
        </w:rPr>
        <w:t xml:space="preserve"> – un document comportant des hyperliens (liens Internet) vers 2 numéros publiés au cours de la dernière année </w:t>
      </w:r>
    </w:p>
    <w:p w14:paraId="4531B8B2" w14:textId="77777777" w:rsidR="00CE2213" w:rsidRPr="00D960B1" w:rsidRDefault="00CE2213" w:rsidP="008F4F2E">
      <w:pPr>
        <w:numPr>
          <w:ilvl w:val="0"/>
          <w:numId w:val="10"/>
        </w:numPr>
        <w:spacing w:before="0"/>
        <w:rPr>
          <w:rFonts w:eastAsia="Times New Roman" w:cstheme="minorHAnsi"/>
          <w:color w:val="000000" w:themeColor="text1"/>
          <w:lang w:val="fr-CA"/>
        </w:rPr>
      </w:pPr>
      <w:proofErr w:type="gramStart"/>
      <w:r w:rsidRPr="00D960B1">
        <w:rPr>
          <w:rFonts w:eastAsia="Times New Roman" w:cstheme="minorHAnsi"/>
          <w:color w:val="000000" w:themeColor="text1"/>
          <w:lang w:val="fr-CA"/>
        </w:rPr>
        <w:t>une</w:t>
      </w:r>
      <w:proofErr w:type="gramEnd"/>
      <w:r w:rsidRPr="00D960B1">
        <w:rPr>
          <w:rFonts w:eastAsia="Times New Roman" w:cstheme="minorHAnsi"/>
          <w:color w:val="000000" w:themeColor="text1"/>
          <w:lang w:val="fr-CA"/>
        </w:rPr>
        <w:t xml:space="preserve"> liste des écrivains publiés au cours de la dernière année</w:t>
      </w:r>
    </w:p>
    <w:p w14:paraId="1F87683F" w14:textId="77777777" w:rsidR="00CE2213" w:rsidRPr="00D960B1" w:rsidRDefault="00CE2213" w:rsidP="008F4F2E">
      <w:pPr>
        <w:numPr>
          <w:ilvl w:val="0"/>
          <w:numId w:val="10"/>
        </w:numPr>
        <w:spacing w:before="0"/>
        <w:rPr>
          <w:rFonts w:eastAsia="Times New Roman" w:cstheme="minorHAnsi"/>
          <w:color w:val="000000" w:themeColor="text1"/>
          <w:lang w:val="fr-CA"/>
        </w:rPr>
      </w:pPr>
      <w:r w:rsidRPr="00D960B1">
        <w:rPr>
          <w:rFonts w:eastAsia="Times New Roman" w:cstheme="minorHAnsi"/>
          <w:color w:val="000000" w:themeColor="text1"/>
          <w:lang w:val="fr-CA"/>
        </w:rPr>
        <w:t xml:space="preserve">une liste des sujets envisagés pour les numéros proposés, ainsi qu’une liste des écrivains, s’ils sont connus (pour une période pouvant aller jusqu’à un an) </w:t>
      </w:r>
    </w:p>
    <w:p w14:paraId="28B6FBB9" w14:textId="77777777" w:rsidR="00CE2213" w:rsidRPr="00D960B1" w:rsidRDefault="00CE2213" w:rsidP="008F4F2E">
      <w:pPr>
        <w:numPr>
          <w:ilvl w:val="0"/>
          <w:numId w:val="10"/>
        </w:numPr>
        <w:spacing w:before="0"/>
        <w:rPr>
          <w:rFonts w:eastAsia="Times New Roman" w:cstheme="minorHAnsi"/>
          <w:color w:val="000000" w:themeColor="text1"/>
          <w:lang w:val="fr-CA"/>
        </w:rPr>
      </w:pPr>
      <w:r w:rsidRPr="00D960B1">
        <w:rPr>
          <w:rFonts w:eastAsia="Times New Roman" w:cstheme="minorHAnsi"/>
          <w:color w:val="000000" w:themeColor="text1"/>
          <w:lang w:val="fr-CA"/>
        </w:rPr>
        <w:t>le barème des honoraires des écrivains</w:t>
      </w:r>
    </w:p>
    <w:p w14:paraId="0EE3C2F3" w14:textId="77777777" w:rsidR="00C46ADC" w:rsidRPr="00D960B1" w:rsidRDefault="00C46ADC" w:rsidP="00C46ADC">
      <w:pPr>
        <w:pStyle w:val="Heading1"/>
        <w:rPr>
          <w:rFonts w:asciiTheme="minorHAnsi" w:eastAsia="Calibri" w:hAnsiTheme="minorHAnsi" w:cstheme="minorHAnsi"/>
          <w:lang w:val="fr-CA" w:eastAsia="en-US"/>
        </w:rPr>
      </w:pPr>
      <w:r w:rsidRPr="00D960B1">
        <w:rPr>
          <w:rFonts w:asciiTheme="minorHAnsi" w:eastAsia="Calibri" w:hAnsiTheme="minorHAnsi" w:cstheme="minorHAnsi"/>
          <w:lang w:val="fr-CA" w:eastAsia="en-US"/>
        </w:rPr>
        <w:t xml:space="preserve">Versement de la subvention et rapports finaux </w:t>
      </w:r>
    </w:p>
    <w:p w14:paraId="52BA967A" w14:textId="77777777" w:rsidR="00E957F4" w:rsidRPr="00D960B1" w:rsidRDefault="00890C66" w:rsidP="008F4F2E">
      <w:pPr>
        <w:spacing w:before="0" w:line="300" w:lineRule="atLeast"/>
        <w:ind w:right="144"/>
        <w:rPr>
          <w:rFonts w:eastAsia="Calibri" w:cstheme="minorHAnsi"/>
          <w:lang w:val="fr-CA" w:eastAsia="en-US"/>
        </w:rPr>
      </w:pPr>
      <w:r w:rsidRPr="00D960B1">
        <w:rPr>
          <w:rFonts w:eastAsia="Calibri" w:cstheme="minorHAnsi"/>
          <w:lang w:val="fr-CA" w:eastAsia="en-US"/>
        </w:rPr>
        <w:t>Si votre demande est retenue, vous dev</w:t>
      </w:r>
      <w:r w:rsidR="00275516" w:rsidRPr="00D960B1">
        <w:rPr>
          <w:rFonts w:eastAsia="Calibri" w:cstheme="minorHAnsi"/>
          <w:lang w:val="fr-CA" w:eastAsia="en-US"/>
        </w:rPr>
        <w:t>r</w:t>
      </w:r>
      <w:r w:rsidRPr="00D960B1">
        <w:rPr>
          <w:rFonts w:eastAsia="Calibri" w:cstheme="minorHAnsi"/>
          <w:lang w:val="fr-CA" w:eastAsia="en-US"/>
        </w:rPr>
        <w:t xml:space="preserve">ez tout d’abord remplir le </w:t>
      </w:r>
      <w:r w:rsidR="00C46ADC" w:rsidRPr="00D960B1">
        <w:rPr>
          <w:rFonts w:eastAsia="Calibri" w:cstheme="minorHAnsi"/>
          <w:lang w:val="fr-CA" w:eastAsia="en-US"/>
        </w:rPr>
        <w:t>Formulaire d’acceptation de la subvention</w:t>
      </w:r>
      <w:r w:rsidRPr="00D960B1">
        <w:rPr>
          <w:rFonts w:eastAsia="Calibri" w:cstheme="minorHAnsi"/>
          <w:lang w:val="fr-CA" w:eastAsia="en-US"/>
        </w:rPr>
        <w:t xml:space="preserve"> afin de recevoir votre subvention. Cliquez </w:t>
      </w:r>
      <w:hyperlink r:id="rId19" w:tooltip="Hyperlien vers l’information sur les responsabilités des bénéficiaires de subventions" w:history="1">
        <w:r w:rsidRPr="00D960B1">
          <w:rPr>
            <w:rStyle w:val="Hyperlink"/>
            <w:rFonts w:eastAsia="Calibri" w:cstheme="minorHAnsi"/>
            <w:lang w:val="fr-CA" w:eastAsia="en-US"/>
          </w:rPr>
          <w:t>ici</w:t>
        </w:r>
      </w:hyperlink>
      <w:r w:rsidRPr="00D960B1">
        <w:rPr>
          <w:rFonts w:eastAsia="Calibri" w:cstheme="minorHAnsi"/>
          <w:i/>
          <w:color w:val="0070C0"/>
          <w:lang w:val="fr-CA" w:eastAsia="en-US"/>
        </w:rPr>
        <w:t xml:space="preserve"> </w:t>
      </w:r>
      <w:r w:rsidRPr="00D960B1">
        <w:rPr>
          <w:rFonts w:eastAsia="Calibri" w:cstheme="minorHAnsi"/>
          <w:lang w:val="fr-CA" w:eastAsia="en-US"/>
        </w:rPr>
        <w:t>pour avoir plus de renseignements sur les responsabilités des bénéficiaires de subvention.</w:t>
      </w:r>
    </w:p>
    <w:p w14:paraId="5B2BBAFB" w14:textId="77777777" w:rsidR="00890C66" w:rsidRPr="00D960B1" w:rsidRDefault="00890C66" w:rsidP="008F4F2E">
      <w:pPr>
        <w:spacing w:before="120" w:line="300" w:lineRule="atLeast"/>
        <w:ind w:right="144"/>
        <w:rPr>
          <w:rFonts w:eastAsia="Calibri" w:cstheme="minorHAnsi"/>
          <w:lang w:val="fr-CA" w:eastAsia="en-US"/>
        </w:rPr>
      </w:pPr>
      <w:r w:rsidRPr="00D960B1">
        <w:rPr>
          <w:rFonts w:eastAsia="Calibri" w:cstheme="minorHAnsi"/>
          <w:lang w:val="fr-CA" w:eastAsia="en-US"/>
        </w:rPr>
        <w:t>Vous devrez remettre un rapport final dans les 3 mois suivant la fin du projet.</w:t>
      </w:r>
    </w:p>
    <w:p w14:paraId="37B12845" w14:textId="77777777" w:rsidR="005D5AF2" w:rsidRPr="00D960B1" w:rsidRDefault="005D5AF2" w:rsidP="005D5AF2">
      <w:pPr>
        <w:pStyle w:val="Heading1"/>
        <w:rPr>
          <w:rFonts w:asciiTheme="minorHAnsi" w:eastAsia="Calibri" w:hAnsiTheme="minorHAnsi" w:cstheme="minorHAnsi"/>
          <w:lang w:val="fr-CA" w:eastAsia="en-US"/>
        </w:rPr>
      </w:pPr>
      <w:r w:rsidRPr="00D960B1">
        <w:rPr>
          <w:rFonts w:asciiTheme="minorHAnsi" w:eastAsia="Calibri" w:hAnsiTheme="minorHAnsi" w:cstheme="minorHAnsi"/>
          <w:lang w:val="fr-CA" w:eastAsia="en-US"/>
        </w:rPr>
        <w:t xml:space="preserve">Coordonnées </w:t>
      </w:r>
    </w:p>
    <w:p w14:paraId="2262A6ED" w14:textId="1614BB0F" w:rsidR="00441442" w:rsidRPr="00D960B1" w:rsidRDefault="00441442" w:rsidP="008F4F2E">
      <w:pPr>
        <w:spacing w:before="0" w:line="300" w:lineRule="atLeast"/>
        <w:rPr>
          <w:rFonts w:eastAsia="Calibri" w:cstheme="minorHAnsi"/>
          <w:color w:val="FF0000"/>
          <w:lang w:val="fr-CA"/>
        </w:rPr>
      </w:pPr>
      <w:r w:rsidRPr="00D960B1">
        <w:rPr>
          <w:rFonts w:eastAsia="Calibri" w:cstheme="minorHAnsi"/>
          <w:lang w:val="fr-CA"/>
        </w:rPr>
        <w:t xml:space="preserve">Avant de présenter </w:t>
      </w:r>
      <w:r w:rsidRPr="00D960B1">
        <w:rPr>
          <w:rFonts w:eastAsia="Calibri" w:cstheme="minorHAnsi"/>
          <w:color w:val="000000" w:themeColor="text1"/>
          <w:lang w:val="fr-CA"/>
        </w:rPr>
        <w:t xml:space="preserve">une première demande à cette composante, nous vous suggérons de parler à un </w:t>
      </w:r>
      <w:hyperlink r:id="rId20" w:history="1">
        <w:r w:rsidRPr="00D960B1">
          <w:rPr>
            <w:rStyle w:val="Hyperlink"/>
            <w:rFonts w:eastAsia="Calibri" w:cstheme="minorHAnsi"/>
            <w:lang w:val="fr-CA"/>
          </w:rPr>
          <w:t>agent de programme du Conseil des arts</w:t>
        </w:r>
      </w:hyperlink>
      <w:r w:rsidRPr="00D960B1">
        <w:rPr>
          <w:rFonts w:eastAsia="Calibri" w:cstheme="minorHAnsi"/>
          <w:color w:val="0070C0"/>
          <w:lang w:val="fr-CA"/>
        </w:rPr>
        <w:t xml:space="preserve"> </w:t>
      </w:r>
      <w:r w:rsidRPr="00D960B1">
        <w:rPr>
          <w:rFonts w:eastAsia="Calibri" w:cstheme="minorHAnsi"/>
          <w:color w:val="000000" w:themeColor="text1"/>
          <w:lang w:val="fr-CA"/>
        </w:rPr>
        <w:t>au moins deux semaines avant la date limite.</w:t>
      </w:r>
    </w:p>
    <w:p w14:paraId="3DAA8CFE" w14:textId="77777777" w:rsidR="009632BB" w:rsidRPr="00D960B1" w:rsidRDefault="009632BB" w:rsidP="008F4F2E">
      <w:pPr>
        <w:spacing w:after="200" w:line="276" w:lineRule="auto"/>
        <w:rPr>
          <w:rFonts w:eastAsia="Calibri" w:cstheme="minorHAnsi"/>
          <w:lang w:val="fr-CA" w:eastAsia="en-US"/>
        </w:rPr>
      </w:pPr>
      <w:r w:rsidRPr="00D960B1">
        <w:rPr>
          <w:rFonts w:eastAsia="Calibri" w:cstheme="minorHAnsi"/>
          <w:lang w:val="fr-CA" w:eastAsia="en-US"/>
        </w:rPr>
        <w:br w:type="page"/>
      </w:r>
    </w:p>
    <w:p w14:paraId="52EFBD45" w14:textId="77777777" w:rsidR="00ED5AFE" w:rsidRPr="00D960B1" w:rsidRDefault="00ED5AFE" w:rsidP="008F4F2E">
      <w:pPr>
        <w:pBdr>
          <w:bottom w:val="single" w:sz="8" w:space="4" w:color="4F81BD" w:themeColor="accent1"/>
        </w:pBdr>
        <w:spacing w:before="0"/>
        <w:contextualSpacing/>
        <w:rPr>
          <w:rFonts w:eastAsiaTheme="majorEastAsia" w:cstheme="minorHAnsi"/>
          <w:color w:val="2387FC"/>
          <w:spacing w:val="5"/>
          <w:kern w:val="28"/>
          <w:sz w:val="48"/>
          <w:szCs w:val="48"/>
          <w:lang w:val="fr-CA"/>
        </w:rPr>
      </w:pPr>
      <w:r w:rsidRPr="00D960B1">
        <w:rPr>
          <w:rFonts w:eastAsiaTheme="majorEastAsia" w:cstheme="minorHAnsi"/>
          <w:color w:val="FF0000"/>
          <w:spacing w:val="5"/>
          <w:kern w:val="28"/>
          <w:sz w:val="48"/>
          <w:szCs w:val="48"/>
          <w:lang w:val="fr-CA"/>
        </w:rPr>
        <w:lastRenderedPageBreak/>
        <w:t xml:space="preserve">APERÇU : </w:t>
      </w:r>
      <w:r w:rsidRPr="00D960B1">
        <w:rPr>
          <w:rFonts w:eastAsiaTheme="majorEastAsia" w:cstheme="minorHAnsi"/>
          <w:color w:val="2387FC"/>
          <w:spacing w:val="5"/>
          <w:kern w:val="28"/>
          <w:sz w:val="48"/>
          <w:szCs w:val="48"/>
          <w:lang w:val="fr-CA"/>
        </w:rPr>
        <w:t>Formulaire de demande</w:t>
      </w:r>
    </w:p>
    <w:p w14:paraId="523CE777" w14:textId="77777777" w:rsidR="00ED5AFE" w:rsidRPr="00D960B1" w:rsidRDefault="00ED5AFE" w:rsidP="008F4F2E">
      <w:pPr>
        <w:spacing w:before="120"/>
        <w:rPr>
          <w:rFonts w:cstheme="minorHAnsi"/>
          <w:color w:val="FF0000"/>
          <w:sz w:val="28"/>
          <w:szCs w:val="28"/>
          <w:lang w:val="fr-CA"/>
        </w:rPr>
      </w:pPr>
      <w:r w:rsidRPr="00D960B1">
        <w:rPr>
          <w:rFonts w:cstheme="minorHAnsi"/>
          <w:color w:val="FF0000"/>
          <w:sz w:val="28"/>
          <w:szCs w:val="28"/>
          <w:lang w:val="fr-CA"/>
        </w:rPr>
        <w:t xml:space="preserve">Il ne s’agit pas d’un formulaire de demande officiel. Vous devez utiliser le portail pour présenter une demande. </w:t>
      </w:r>
    </w:p>
    <w:p w14:paraId="0588B38D" w14:textId="77777777" w:rsidR="00ED5AFE" w:rsidRPr="00D960B1" w:rsidRDefault="00ED5AFE" w:rsidP="008F4F2E">
      <w:pPr>
        <w:spacing w:before="120"/>
        <w:rPr>
          <w:rFonts w:cstheme="minorHAnsi"/>
          <w:lang w:val="fr-CA"/>
        </w:rPr>
      </w:pPr>
      <w:r w:rsidRPr="00D960B1">
        <w:rPr>
          <w:rFonts w:cstheme="minorHAnsi"/>
          <w:lang w:val="fr-CA"/>
        </w:rPr>
        <w:t>Veuillez utiliser un formatage de texte simple si vous préparez votre demande à l’extérieur du portail. Le texte formaté emploie des caractères additionnels, et le formatage pourrait être perdu lorsque copié.</w:t>
      </w:r>
    </w:p>
    <w:p w14:paraId="685CCA3D" w14:textId="77777777" w:rsidR="00D07880" w:rsidRPr="00D960B1" w:rsidRDefault="00D07880" w:rsidP="008F4F2E">
      <w:pPr>
        <w:spacing w:before="120"/>
        <w:rPr>
          <w:rFonts w:cstheme="minorHAnsi"/>
          <w:lang w:val="fr-CA"/>
        </w:rPr>
      </w:pPr>
      <w:r w:rsidRPr="00D960B1">
        <w:rPr>
          <w:rFonts w:cstheme="minorHAnsi"/>
          <w:noProof/>
          <w:lang w:eastAsia="en-US"/>
        </w:rPr>
        <w:drawing>
          <wp:inline distT="0" distB="0" distL="0" distR="0" wp14:anchorId="29DF1B82" wp14:editId="6F2F0BC9">
            <wp:extent cx="121920" cy="99060"/>
            <wp:effectExtent l="0" t="0" r="0" b="0"/>
            <wp:docPr id="26" name="Picture 26"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ndatory question"/>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1920" cy="99060"/>
                    </a:xfrm>
                    <a:prstGeom prst="rect">
                      <a:avLst/>
                    </a:prstGeom>
                    <a:noFill/>
                    <a:ln>
                      <a:noFill/>
                    </a:ln>
                  </pic:spPr>
                </pic:pic>
              </a:graphicData>
            </a:graphic>
          </wp:inline>
        </w:drawing>
      </w:r>
      <w:r w:rsidRPr="00D960B1">
        <w:rPr>
          <w:rFonts w:cstheme="minorHAnsi"/>
          <w:lang w:val="fr-CA"/>
        </w:rPr>
        <w:t xml:space="preserve"> = requis</w:t>
      </w:r>
    </w:p>
    <w:p w14:paraId="4AC771D5" w14:textId="77777777" w:rsidR="00715CD2" w:rsidRPr="00D960B1" w:rsidRDefault="00715CD2" w:rsidP="008F4F2E">
      <w:pPr>
        <w:pStyle w:val="Heading2"/>
        <w:rPr>
          <w:rFonts w:asciiTheme="minorHAnsi" w:hAnsiTheme="minorHAnsi" w:cstheme="minorHAnsi"/>
          <w:lang w:val="fr-CA"/>
        </w:rPr>
      </w:pPr>
      <w:r w:rsidRPr="00D960B1">
        <w:rPr>
          <w:rFonts w:asciiTheme="minorHAnsi" w:hAnsiTheme="minorHAnsi" w:cstheme="minorHAnsi"/>
          <w:lang w:val="fr-CA"/>
        </w:rPr>
        <w:t>DESCRIPTION DE LA DEMANDE DE SUBVENTION</w:t>
      </w:r>
    </w:p>
    <w:p w14:paraId="6066D2E4" w14:textId="77777777" w:rsidR="00715CD2" w:rsidRPr="00D960B1" w:rsidRDefault="00715CD2" w:rsidP="008F4F2E">
      <w:pPr>
        <w:pStyle w:val="ListParagraph"/>
        <w:numPr>
          <w:ilvl w:val="0"/>
          <w:numId w:val="22"/>
        </w:numPr>
        <w:spacing w:before="360"/>
        <w:ind w:left="450" w:hanging="270"/>
        <w:contextualSpacing w:val="0"/>
        <w:rPr>
          <w:rFonts w:cstheme="minorHAnsi"/>
          <w:b/>
          <w:lang w:val="fr-CA"/>
        </w:rPr>
      </w:pPr>
      <w:r w:rsidRPr="00D960B1">
        <w:rPr>
          <w:rFonts w:cstheme="minorHAnsi"/>
          <w:b/>
          <w:lang w:val="fr-CA"/>
        </w:rPr>
        <w:t>Indiquez le nom du membre du personnel clé artistique ou administratif permanent qui est responsable de la présente demande.</w:t>
      </w:r>
      <w:r w:rsidR="0033327C" w:rsidRPr="00D960B1">
        <w:rPr>
          <w:rFonts w:cstheme="minorHAnsi"/>
          <w:noProof/>
          <w:lang w:eastAsia="en-US"/>
        </w:rPr>
        <w:drawing>
          <wp:inline distT="0" distB="0" distL="0" distR="0" wp14:anchorId="7AE41BBF" wp14:editId="1C0966CD">
            <wp:extent cx="122310" cy="95250"/>
            <wp:effectExtent l="0" t="0" r="0" b="0"/>
            <wp:docPr id="3" name="Picture 3"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14:paraId="63B55EDA" w14:textId="77777777" w:rsidR="00715CD2" w:rsidRPr="00D960B1" w:rsidRDefault="00715CD2" w:rsidP="008F4F2E">
      <w:pPr>
        <w:pStyle w:val="ListParagraph"/>
        <w:numPr>
          <w:ilvl w:val="0"/>
          <w:numId w:val="22"/>
        </w:numPr>
        <w:spacing w:before="360"/>
        <w:contextualSpacing w:val="0"/>
        <w:rPr>
          <w:rFonts w:cstheme="minorHAnsi"/>
          <w:b/>
          <w:lang w:val="fr-CA"/>
        </w:rPr>
      </w:pPr>
      <w:r w:rsidRPr="00D960B1">
        <w:rPr>
          <w:rFonts w:cstheme="minorHAnsi"/>
          <w:b/>
          <w:lang w:val="fr-CA"/>
        </w:rPr>
        <w:t xml:space="preserve">Nommez votre demande. </w:t>
      </w:r>
      <w:r w:rsidRPr="00D960B1">
        <w:rPr>
          <w:rFonts w:cstheme="minorHAnsi"/>
          <w:lang w:val="fr-CA"/>
        </w:rPr>
        <w:t>(environ 10 mots)</w:t>
      </w:r>
      <w:r w:rsidRPr="00D960B1">
        <w:rPr>
          <w:rFonts w:cstheme="minorHAnsi"/>
          <w:noProof/>
          <w:lang w:eastAsia="en-US"/>
        </w:rPr>
        <w:drawing>
          <wp:inline distT="0" distB="0" distL="0" distR="0" wp14:anchorId="2FB9760E" wp14:editId="78F2B7AC">
            <wp:extent cx="122310" cy="95250"/>
            <wp:effectExtent l="0" t="0" r="0" b="0"/>
            <wp:docPr id="22" name="Picture 22"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14:paraId="4004ABDC" w14:textId="77777777" w:rsidR="00715CD2" w:rsidRPr="00D960B1" w:rsidRDefault="00715CD2" w:rsidP="008F4F2E">
      <w:pPr>
        <w:pStyle w:val="ListParagraph"/>
        <w:spacing w:before="0"/>
        <w:ind w:left="450" w:right="-360"/>
        <w:contextualSpacing w:val="0"/>
        <w:rPr>
          <w:rFonts w:cstheme="minorHAnsi"/>
          <w:b/>
          <w:lang w:val="fr-CA"/>
        </w:rPr>
      </w:pPr>
      <w:r w:rsidRPr="00D960B1">
        <w:rPr>
          <w:rFonts w:cstheme="minorHAnsi"/>
          <w:lang w:val="fr-CA"/>
        </w:rPr>
        <w:t>Ce nom vous permettra de repérer cette demande de subvention sur votre tableau de bord.</w:t>
      </w:r>
    </w:p>
    <w:p w14:paraId="0E41E886" w14:textId="77777777" w:rsidR="00715CD2" w:rsidRPr="00D960B1" w:rsidRDefault="00715CD2" w:rsidP="008F4F2E">
      <w:pPr>
        <w:pStyle w:val="ListParagraph"/>
        <w:numPr>
          <w:ilvl w:val="0"/>
          <w:numId w:val="22"/>
        </w:numPr>
        <w:spacing w:before="360"/>
        <w:ind w:left="547" w:right="-446"/>
        <w:contextualSpacing w:val="0"/>
        <w:rPr>
          <w:rFonts w:cstheme="minorHAnsi"/>
          <w:b/>
          <w:lang w:val="fr-CA"/>
        </w:rPr>
      </w:pPr>
      <w:r w:rsidRPr="00D960B1">
        <w:rPr>
          <w:rFonts w:cstheme="minorHAnsi"/>
          <w:b/>
          <w:lang w:val="fr-CA"/>
        </w:rPr>
        <w:t>Type d’activité :</w:t>
      </w:r>
      <w:r w:rsidRPr="00D960B1">
        <w:rPr>
          <w:rFonts w:cstheme="minorHAnsi"/>
          <w:noProof/>
          <w:lang w:eastAsia="en-US"/>
        </w:rPr>
        <w:drawing>
          <wp:inline distT="0" distB="0" distL="0" distR="0" wp14:anchorId="127D315B" wp14:editId="67DB2AE0">
            <wp:extent cx="122310" cy="95250"/>
            <wp:effectExtent l="0" t="0" r="0" b="0"/>
            <wp:docPr id="6" name="Picture 6"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14:paraId="118208BE" w14:textId="77777777" w:rsidR="00715CD2" w:rsidRPr="00D960B1" w:rsidRDefault="00715CD2" w:rsidP="008F4F2E">
      <w:pPr>
        <w:pStyle w:val="ListParagraph"/>
        <w:spacing w:before="120"/>
        <w:ind w:left="450" w:right="-450"/>
        <w:contextualSpacing w:val="0"/>
        <w:rPr>
          <w:rFonts w:cstheme="minorHAnsi"/>
          <w:b/>
          <w:lang w:val="fr-CA"/>
        </w:rPr>
      </w:pPr>
      <w:r w:rsidRPr="00D960B1">
        <w:rPr>
          <w:rFonts w:cstheme="minorHAnsi"/>
          <w:b/>
          <w:lang w:val="fr-CA"/>
        </w:rPr>
        <w:sym w:font="Wingdings" w:char="F0A2"/>
      </w:r>
      <w:r w:rsidRPr="00D960B1">
        <w:rPr>
          <w:rFonts w:cstheme="minorHAnsi"/>
          <w:b/>
          <w:lang w:val="fr-CA"/>
        </w:rPr>
        <w:t xml:space="preserve"> </w:t>
      </w:r>
      <w:r w:rsidRPr="00D960B1">
        <w:rPr>
          <w:rFonts w:cstheme="minorHAnsi"/>
          <w:lang w:val="fr-CA"/>
        </w:rPr>
        <w:t>Édition de livres</w:t>
      </w:r>
      <w:r w:rsidRPr="00D960B1">
        <w:rPr>
          <w:rFonts w:cstheme="minorHAnsi"/>
          <w:b/>
          <w:lang w:val="fr-CA"/>
        </w:rPr>
        <w:tab/>
      </w:r>
      <w:r w:rsidRPr="00D960B1">
        <w:rPr>
          <w:rFonts w:cstheme="minorHAnsi"/>
          <w:b/>
          <w:lang w:val="fr-CA"/>
        </w:rPr>
        <w:sym w:font="Wingdings" w:char="F0A2"/>
      </w:r>
      <w:r w:rsidRPr="00D960B1">
        <w:rPr>
          <w:rFonts w:cstheme="minorHAnsi"/>
          <w:b/>
          <w:lang w:val="fr-CA"/>
        </w:rPr>
        <w:t xml:space="preserve"> </w:t>
      </w:r>
      <w:r w:rsidRPr="00D960B1">
        <w:rPr>
          <w:rFonts w:cstheme="minorHAnsi"/>
          <w:lang w:val="fr-CA"/>
        </w:rPr>
        <w:t>Édition de revues</w:t>
      </w:r>
    </w:p>
    <w:p w14:paraId="44960D02" w14:textId="77777777" w:rsidR="0097015B" w:rsidRPr="00D960B1" w:rsidRDefault="0097015B" w:rsidP="0097015B">
      <w:pPr>
        <w:pStyle w:val="ListParagraph"/>
        <w:numPr>
          <w:ilvl w:val="0"/>
          <w:numId w:val="22"/>
        </w:numPr>
        <w:ind w:left="547"/>
        <w:contextualSpacing w:val="0"/>
        <w:rPr>
          <w:rFonts w:eastAsia="Times New Roman" w:cstheme="minorHAnsi"/>
          <w:color w:val="000000" w:themeColor="text1"/>
          <w:lang w:val="fr-CA"/>
        </w:rPr>
      </w:pPr>
      <w:r w:rsidRPr="00D960B1">
        <w:rPr>
          <w:rFonts w:cstheme="minorHAnsi"/>
          <w:b/>
          <w:color w:val="000000" w:themeColor="text1"/>
          <w:lang w:val="fr-CA"/>
        </w:rPr>
        <w:t xml:space="preserve">Résumez votre projet en une phrase. </w:t>
      </w:r>
      <w:r w:rsidRPr="00D960B1">
        <w:rPr>
          <w:rFonts w:eastAsia="Times New Roman" w:cstheme="minorHAnsi"/>
          <w:color w:val="000000" w:themeColor="text1"/>
          <w:lang w:val="fr-CA"/>
        </w:rPr>
        <w:t>(</w:t>
      </w:r>
      <w:r w:rsidRPr="00D960B1">
        <w:rPr>
          <w:rFonts w:cstheme="minorHAnsi"/>
          <w:color w:val="000000" w:themeColor="text1"/>
          <w:lang w:val="fr-CA"/>
        </w:rPr>
        <w:t xml:space="preserve">environ </w:t>
      </w:r>
      <w:r w:rsidRPr="00D960B1">
        <w:rPr>
          <w:rFonts w:eastAsia="Times New Roman" w:cstheme="minorHAnsi"/>
          <w:color w:val="000000" w:themeColor="text1"/>
          <w:lang w:val="fr-CA"/>
        </w:rPr>
        <w:t>25 mots)</w:t>
      </w:r>
      <w:r w:rsidRPr="00D960B1">
        <w:rPr>
          <w:rFonts w:cstheme="minorHAnsi"/>
          <w:noProof/>
          <w:color w:val="000000" w:themeColor="text1"/>
          <w:lang w:eastAsia="en-US"/>
        </w:rPr>
        <w:drawing>
          <wp:inline distT="0" distB="0" distL="0" distR="0" wp14:anchorId="5E08C3C4" wp14:editId="114B21BA">
            <wp:extent cx="122310" cy="95250"/>
            <wp:effectExtent l="0" t="0" r="0" b="0"/>
            <wp:docPr id="2" name="Picture 2"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14:paraId="4B7DD11B" w14:textId="77777777" w:rsidR="0097015B" w:rsidRPr="00D960B1" w:rsidRDefault="0097015B" w:rsidP="00D47F66">
      <w:pPr>
        <w:pStyle w:val="ListParagraph"/>
        <w:spacing w:before="0"/>
        <w:ind w:left="450" w:right="-450"/>
        <w:contextualSpacing w:val="0"/>
        <w:rPr>
          <w:rFonts w:cstheme="minorHAnsi"/>
          <w:color w:val="000000" w:themeColor="text1"/>
          <w:lang w:val="fr-CA"/>
        </w:rPr>
      </w:pPr>
      <w:r w:rsidRPr="00D960B1">
        <w:rPr>
          <w:rFonts w:cstheme="minorHAnsi"/>
          <w:color w:val="000000" w:themeColor="text1"/>
          <w:lang w:val="fr-CA"/>
        </w:rPr>
        <w:t xml:space="preserve">Par </w:t>
      </w:r>
      <w:r w:rsidRPr="00D960B1">
        <w:rPr>
          <w:rFonts w:cstheme="minorHAnsi"/>
          <w:lang w:val="fr-CA"/>
        </w:rPr>
        <w:t>exemple</w:t>
      </w:r>
      <w:r w:rsidRPr="00D960B1">
        <w:rPr>
          <w:rFonts w:cstheme="minorHAnsi"/>
          <w:color w:val="000000" w:themeColor="text1"/>
          <w:lang w:val="fr-CA"/>
        </w:rPr>
        <w:t>, « Pour la publication de 2 numéros de la revue ABC ».</w:t>
      </w:r>
    </w:p>
    <w:p w14:paraId="34CBC84F" w14:textId="3458E05A" w:rsidR="0097015B" w:rsidRPr="00D960B1" w:rsidRDefault="0097015B" w:rsidP="00D47F66">
      <w:pPr>
        <w:pStyle w:val="ListParagraph"/>
        <w:spacing w:before="0"/>
        <w:ind w:left="450" w:right="-450"/>
        <w:contextualSpacing w:val="0"/>
        <w:rPr>
          <w:rFonts w:cstheme="minorHAnsi"/>
          <w:color w:val="000000" w:themeColor="text1"/>
          <w:lang w:val="fr-CA"/>
        </w:rPr>
      </w:pPr>
      <w:r w:rsidRPr="00D960B1">
        <w:rPr>
          <w:rFonts w:cstheme="minorHAnsi"/>
          <w:color w:val="000000" w:themeColor="text1"/>
          <w:lang w:val="fr-CA"/>
        </w:rPr>
        <w:t>Le Conseil des arts utilisera ce résumé dans ses rapports officiels.</w:t>
      </w:r>
    </w:p>
    <w:p w14:paraId="08D04DD4" w14:textId="77777777" w:rsidR="00715CD2" w:rsidRPr="00D960B1" w:rsidRDefault="00715CD2" w:rsidP="008F4F2E">
      <w:pPr>
        <w:pStyle w:val="ListParagraph"/>
        <w:numPr>
          <w:ilvl w:val="0"/>
          <w:numId w:val="22"/>
        </w:numPr>
        <w:ind w:left="547" w:right="-446"/>
        <w:contextualSpacing w:val="0"/>
        <w:rPr>
          <w:rFonts w:cstheme="minorHAnsi"/>
          <w:b/>
          <w:lang w:val="fr-CA"/>
        </w:rPr>
      </w:pPr>
      <w:r w:rsidRPr="00D960B1">
        <w:rPr>
          <w:rFonts w:cstheme="minorHAnsi"/>
          <w:b/>
          <w:lang w:val="fr-CA"/>
        </w:rPr>
        <w:t>Date de début</w:t>
      </w:r>
      <w:r w:rsidR="0033327C" w:rsidRPr="00D960B1">
        <w:rPr>
          <w:rFonts w:cstheme="minorHAnsi"/>
          <w:noProof/>
          <w:lang w:eastAsia="en-US"/>
        </w:rPr>
        <w:drawing>
          <wp:inline distT="0" distB="0" distL="0" distR="0" wp14:anchorId="0A59A927" wp14:editId="2CBAE2B5">
            <wp:extent cx="122310" cy="95250"/>
            <wp:effectExtent l="0" t="0" r="0" b="0"/>
            <wp:docPr id="4" name="Picture 4"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14:paraId="3A466A4D" w14:textId="77777777" w:rsidR="00715CD2" w:rsidRPr="00D960B1" w:rsidRDefault="00715CD2" w:rsidP="008F4F2E">
      <w:pPr>
        <w:pStyle w:val="ListParagraph"/>
        <w:spacing w:before="0"/>
        <w:ind w:left="450" w:right="-450"/>
        <w:contextualSpacing w:val="0"/>
        <w:rPr>
          <w:rFonts w:cstheme="minorHAnsi"/>
          <w:b/>
          <w:color w:val="000000" w:themeColor="text1"/>
          <w:lang w:val="fr-CA"/>
        </w:rPr>
      </w:pPr>
      <w:r w:rsidRPr="00D960B1">
        <w:rPr>
          <w:rFonts w:cstheme="minorHAnsi"/>
          <w:lang w:val="fr-CA"/>
        </w:rPr>
        <w:t xml:space="preserve">Cette date doit être ultérieure à la </w:t>
      </w:r>
      <w:r w:rsidRPr="00D960B1">
        <w:rPr>
          <w:rFonts w:cstheme="minorHAnsi"/>
          <w:color w:val="000000" w:themeColor="text1"/>
          <w:lang w:val="fr-CA"/>
        </w:rPr>
        <w:t>date limite.</w:t>
      </w:r>
      <w:r w:rsidR="00B27887" w:rsidRPr="00D960B1">
        <w:rPr>
          <w:rFonts w:cstheme="minorHAnsi"/>
          <w:color w:val="000000" w:themeColor="text1"/>
          <w:lang w:val="fr-CA"/>
        </w:rPr>
        <w:t xml:space="preserve"> Les livres ou revues proposés ne peuvent pas être terminés avant la date limite.</w:t>
      </w:r>
    </w:p>
    <w:p w14:paraId="3A68CCDC" w14:textId="77777777" w:rsidR="00715CD2" w:rsidRPr="00D960B1" w:rsidRDefault="00715CD2" w:rsidP="008F4F2E">
      <w:pPr>
        <w:pStyle w:val="ListParagraph"/>
        <w:numPr>
          <w:ilvl w:val="0"/>
          <w:numId w:val="22"/>
        </w:numPr>
        <w:ind w:left="547" w:right="-446"/>
        <w:contextualSpacing w:val="0"/>
        <w:rPr>
          <w:rFonts w:cstheme="minorHAnsi"/>
          <w:b/>
          <w:color w:val="000000" w:themeColor="text1"/>
          <w:lang w:val="fr-CA"/>
        </w:rPr>
      </w:pPr>
      <w:r w:rsidRPr="00D960B1">
        <w:rPr>
          <w:rFonts w:cstheme="minorHAnsi"/>
          <w:b/>
          <w:color w:val="000000" w:themeColor="text1"/>
          <w:lang w:val="fr-CA"/>
        </w:rPr>
        <w:t xml:space="preserve">Date de fin </w:t>
      </w:r>
      <w:r w:rsidRPr="00D960B1">
        <w:rPr>
          <w:rFonts w:cstheme="minorHAnsi"/>
          <w:noProof/>
          <w:color w:val="000000" w:themeColor="text1"/>
          <w:lang w:eastAsia="en-US"/>
        </w:rPr>
        <w:drawing>
          <wp:inline distT="0" distB="0" distL="0" distR="0" wp14:anchorId="189813AC" wp14:editId="1D375FC4">
            <wp:extent cx="122310" cy="95250"/>
            <wp:effectExtent l="0" t="0" r="0" b="0"/>
            <wp:docPr id="7" name="Picture 7"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14:paraId="6187F94C" w14:textId="77777777" w:rsidR="003839BA" w:rsidRPr="00D960B1" w:rsidRDefault="00715CD2" w:rsidP="008F4F2E">
      <w:pPr>
        <w:pStyle w:val="ListParagraph"/>
        <w:numPr>
          <w:ilvl w:val="0"/>
          <w:numId w:val="22"/>
        </w:numPr>
        <w:ind w:left="547" w:right="-634"/>
        <w:contextualSpacing w:val="0"/>
        <w:rPr>
          <w:rFonts w:cstheme="minorHAnsi"/>
          <w:lang w:val="fr-CA"/>
        </w:rPr>
      </w:pPr>
      <w:r w:rsidRPr="00D960B1">
        <w:rPr>
          <w:rFonts w:cstheme="minorHAnsi"/>
          <w:b/>
          <w:bCs/>
          <w:lang w:val="fr-CA"/>
        </w:rPr>
        <w:t xml:space="preserve">Indiquez la ou les formes d’art ou d’expression, le ou les styles, le ou les genres correspondant le mieux à cette demande. </w:t>
      </w:r>
      <w:r w:rsidRPr="00D960B1">
        <w:rPr>
          <w:rFonts w:cstheme="minorHAnsi"/>
          <w:bCs/>
          <w:lang w:val="fr-CA"/>
        </w:rPr>
        <w:t>(</w:t>
      </w:r>
      <w:r w:rsidRPr="00D960B1">
        <w:rPr>
          <w:rFonts w:cstheme="minorHAnsi"/>
          <w:lang w:val="fr-CA"/>
        </w:rPr>
        <w:t xml:space="preserve">environ </w:t>
      </w:r>
      <w:r w:rsidRPr="00D960B1">
        <w:rPr>
          <w:rFonts w:cstheme="minorHAnsi"/>
          <w:bCs/>
          <w:lang w:val="fr-CA"/>
        </w:rPr>
        <w:t>25 mots)</w:t>
      </w:r>
      <w:r w:rsidRPr="00D960B1">
        <w:rPr>
          <w:rFonts w:cstheme="minorHAnsi"/>
          <w:noProof/>
          <w:lang w:val="fr-CA" w:eastAsia="en-US"/>
        </w:rPr>
        <w:t xml:space="preserve"> </w:t>
      </w:r>
      <w:r w:rsidRPr="00D960B1">
        <w:rPr>
          <w:rFonts w:cstheme="minorHAnsi"/>
          <w:noProof/>
          <w:lang w:eastAsia="en-US"/>
        </w:rPr>
        <w:drawing>
          <wp:inline distT="0" distB="0" distL="0" distR="0" wp14:anchorId="7061911B" wp14:editId="6A08ADC5">
            <wp:extent cx="122310" cy="95250"/>
            <wp:effectExtent l="0" t="0" r="0" b="0"/>
            <wp:docPr id="8" name="Picture 8"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14:paraId="3873CF99" w14:textId="77777777" w:rsidR="003839BA" w:rsidRPr="00D960B1" w:rsidRDefault="003839BA" w:rsidP="008F4F2E">
      <w:pPr>
        <w:pStyle w:val="ListParagraph"/>
        <w:spacing w:before="120"/>
        <w:ind w:left="450" w:right="-630"/>
        <w:contextualSpacing w:val="0"/>
        <w:rPr>
          <w:rFonts w:cstheme="minorHAnsi"/>
          <w:lang w:val="fr-CA"/>
        </w:rPr>
      </w:pPr>
      <w:r w:rsidRPr="00D960B1">
        <w:rPr>
          <w:rFonts w:cstheme="minorHAnsi"/>
          <w:bCs/>
          <w:lang w:val="fr-CA"/>
        </w:rPr>
        <w:t>Quelques exemples :</w:t>
      </w:r>
      <w:r w:rsidRPr="00D960B1">
        <w:rPr>
          <w:rFonts w:cstheme="minorHAnsi"/>
          <w:lang w:val="fr-CA"/>
        </w:rPr>
        <w:t xml:space="preserve"> œuvres littéraires, essais, poésie. </w:t>
      </w:r>
    </w:p>
    <w:p w14:paraId="4DEFE524" w14:textId="77B70D65" w:rsidR="00715CD2" w:rsidRPr="00D960B1" w:rsidRDefault="003839BA" w:rsidP="008F4F2E">
      <w:pPr>
        <w:pStyle w:val="CommentText"/>
        <w:spacing w:before="120"/>
        <w:ind w:left="450"/>
        <w:rPr>
          <w:rFonts w:cstheme="minorHAnsi"/>
          <w:sz w:val="24"/>
          <w:szCs w:val="24"/>
          <w:lang w:val="fr-CA"/>
        </w:rPr>
      </w:pPr>
      <w:r w:rsidRPr="00D960B1">
        <w:rPr>
          <w:rFonts w:cstheme="minorHAnsi"/>
          <w:sz w:val="24"/>
          <w:szCs w:val="24"/>
          <w:lang w:val="fr-CA"/>
        </w:rPr>
        <w:t xml:space="preserve">Les renseignements fournis ici </w:t>
      </w:r>
      <w:r w:rsidR="00715CD2" w:rsidRPr="00D960B1">
        <w:rPr>
          <w:rFonts w:cstheme="minorHAnsi"/>
          <w:sz w:val="24"/>
          <w:szCs w:val="24"/>
          <w:lang w:val="fr-CA"/>
        </w:rPr>
        <w:t xml:space="preserve">aident le </w:t>
      </w:r>
      <w:r w:rsidR="00715CD2" w:rsidRPr="0073412C">
        <w:rPr>
          <w:rFonts w:cstheme="minorHAnsi"/>
          <w:color w:val="000000" w:themeColor="text1"/>
          <w:sz w:val="24"/>
          <w:szCs w:val="24"/>
          <w:lang w:val="fr-CA"/>
        </w:rPr>
        <w:t>Conseil</w:t>
      </w:r>
      <w:r w:rsidR="009579A2" w:rsidRPr="0073412C">
        <w:rPr>
          <w:rFonts w:cstheme="minorHAnsi"/>
          <w:color w:val="000000" w:themeColor="text1"/>
          <w:sz w:val="24"/>
          <w:szCs w:val="24"/>
          <w:lang w:val="fr-CA"/>
        </w:rPr>
        <w:t xml:space="preserve"> des arts</w:t>
      </w:r>
      <w:r w:rsidR="00715CD2" w:rsidRPr="0073412C">
        <w:rPr>
          <w:rFonts w:cstheme="minorHAnsi"/>
          <w:color w:val="000000" w:themeColor="text1"/>
          <w:sz w:val="24"/>
          <w:szCs w:val="24"/>
          <w:lang w:val="fr-CA"/>
        </w:rPr>
        <w:t xml:space="preserve"> à </w:t>
      </w:r>
      <w:r w:rsidR="00715CD2" w:rsidRPr="00D960B1">
        <w:rPr>
          <w:rFonts w:cstheme="minorHAnsi"/>
          <w:sz w:val="24"/>
          <w:szCs w:val="24"/>
          <w:lang w:val="fr-CA"/>
        </w:rPr>
        <w:t>recueillir des exemples de formes d’art et de pratiques artistiques. Ils ne serviront pas à évaluer votre demande.</w:t>
      </w:r>
    </w:p>
    <w:p w14:paraId="073677A3" w14:textId="77777777" w:rsidR="00B27887" w:rsidRPr="00D960B1" w:rsidRDefault="00B27887" w:rsidP="008F4F2E">
      <w:pPr>
        <w:pStyle w:val="ListParagraph"/>
        <w:numPr>
          <w:ilvl w:val="0"/>
          <w:numId w:val="22"/>
        </w:numPr>
        <w:spacing w:before="360"/>
        <w:ind w:left="450" w:right="-630" w:hanging="270"/>
        <w:contextualSpacing w:val="0"/>
        <w:rPr>
          <w:rFonts w:cstheme="minorHAnsi"/>
          <w:noProof/>
          <w:color w:val="000000" w:themeColor="text1"/>
          <w:lang w:val="fr-CA" w:eastAsia="en-US"/>
        </w:rPr>
      </w:pPr>
      <w:r w:rsidRPr="00D960B1">
        <w:rPr>
          <w:rFonts w:cstheme="minorHAnsi"/>
          <w:b/>
          <w:noProof/>
          <w:color w:val="000000" w:themeColor="text1"/>
          <w:lang w:val="fr-CA" w:eastAsia="en-US"/>
        </w:rPr>
        <w:t xml:space="preserve">Décrivez les </w:t>
      </w:r>
      <w:r w:rsidRPr="00D960B1">
        <w:rPr>
          <w:rFonts w:cstheme="minorHAnsi"/>
          <w:b/>
          <w:bCs/>
          <w:color w:val="000000" w:themeColor="text1"/>
          <w:lang w:val="fr-CA"/>
        </w:rPr>
        <w:t>publications</w:t>
      </w:r>
      <w:r w:rsidRPr="00D960B1">
        <w:rPr>
          <w:rFonts w:cstheme="minorHAnsi"/>
          <w:b/>
          <w:noProof/>
          <w:color w:val="000000" w:themeColor="text1"/>
          <w:lang w:val="fr-CA" w:eastAsia="en-US"/>
        </w:rPr>
        <w:t xml:space="preserve"> littéraires proposées pour ce projet votre projet, y compris les raisons qui les motivent</w:t>
      </w:r>
      <w:r w:rsidRPr="00D960B1">
        <w:rPr>
          <w:rFonts w:cstheme="minorHAnsi"/>
          <w:noProof/>
          <w:color w:val="000000" w:themeColor="text1"/>
          <w:lang w:val="fr-CA" w:eastAsia="en-US"/>
        </w:rPr>
        <w:t xml:space="preserve"> (environ 500 mots)</w:t>
      </w:r>
      <w:r w:rsidR="00072B70" w:rsidRPr="00D960B1">
        <w:rPr>
          <w:rFonts w:cstheme="minorHAnsi"/>
          <w:noProof/>
          <w:color w:val="000000" w:themeColor="text1"/>
          <w:lang w:val="fr-CA" w:eastAsia="en-US"/>
        </w:rPr>
        <w:t xml:space="preserve"> </w:t>
      </w:r>
      <w:r w:rsidR="00072B70" w:rsidRPr="00D960B1">
        <w:rPr>
          <w:rFonts w:cstheme="minorHAnsi"/>
          <w:noProof/>
          <w:color w:val="000000" w:themeColor="text1"/>
          <w:lang w:eastAsia="en-US"/>
        </w:rPr>
        <w:drawing>
          <wp:inline distT="0" distB="0" distL="0" distR="0" wp14:anchorId="69FF4D3C" wp14:editId="0242DB81">
            <wp:extent cx="122310" cy="95250"/>
            <wp:effectExtent l="0" t="0" r="0" b="0"/>
            <wp:docPr id="1" name="Picture 1"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14:paraId="4F986EB9" w14:textId="44795D8B" w:rsidR="00B27887" w:rsidRPr="00D960B1" w:rsidRDefault="00B27887" w:rsidP="008F4F2E">
      <w:pPr>
        <w:pStyle w:val="ListParagraph"/>
        <w:spacing w:before="120"/>
        <w:ind w:left="450" w:right="-630"/>
        <w:contextualSpacing w:val="0"/>
        <w:rPr>
          <w:rFonts w:cstheme="minorHAnsi"/>
          <w:bCs/>
          <w:color w:val="000000" w:themeColor="text1"/>
          <w:lang w:val="fr-CA"/>
        </w:rPr>
      </w:pPr>
      <w:r w:rsidRPr="00D960B1">
        <w:rPr>
          <w:rFonts w:cstheme="minorHAnsi"/>
          <w:b/>
          <w:noProof/>
          <w:color w:val="000000" w:themeColor="text1"/>
          <w:lang w:val="fr-CA" w:eastAsia="en-US"/>
        </w:rPr>
        <w:lastRenderedPageBreak/>
        <w:t>Éditeurs de livres :</w:t>
      </w:r>
      <w:r w:rsidRPr="00D960B1">
        <w:rPr>
          <w:rFonts w:cstheme="minorHAnsi"/>
          <w:noProof/>
          <w:color w:val="000000" w:themeColor="text1"/>
          <w:lang w:val="fr-CA" w:eastAsia="en-US"/>
        </w:rPr>
        <w:t xml:space="preserve"> </w:t>
      </w:r>
      <w:r w:rsidRPr="00D960B1">
        <w:rPr>
          <w:rFonts w:cstheme="minorHAnsi"/>
          <w:bCs/>
          <w:color w:val="000000" w:themeColor="text1"/>
          <w:lang w:val="fr-CA"/>
        </w:rPr>
        <w:t xml:space="preserve">décrivez les livres littéraires proposés (au </w:t>
      </w:r>
      <w:r w:rsidRPr="0073412C">
        <w:rPr>
          <w:rFonts w:cstheme="minorHAnsi"/>
          <w:bCs/>
          <w:color w:val="000000" w:themeColor="text1"/>
          <w:lang w:val="fr-CA"/>
        </w:rPr>
        <w:t xml:space="preserve">plus 6 </w:t>
      </w:r>
      <w:r w:rsidR="00046683" w:rsidRPr="0073412C">
        <w:rPr>
          <w:rFonts w:cstheme="minorHAnsi"/>
          <w:color w:val="000000" w:themeColor="text1"/>
          <w:lang w:val="fr-CA"/>
        </w:rPr>
        <w:t xml:space="preserve">œuvres </w:t>
      </w:r>
      <w:r w:rsidRPr="0073412C">
        <w:rPr>
          <w:rFonts w:cstheme="minorHAnsi"/>
          <w:bCs/>
          <w:color w:val="000000" w:themeColor="text1"/>
          <w:lang w:val="fr-CA"/>
        </w:rPr>
        <w:t>littéraires admissibles)</w:t>
      </w:r>
      <w:r w:rsidR="001F311F" w:rsidRPr="0073412C">
        <w:rPr>
          <w:rFonts w:cstheme="minorHAnsi"/>
          <w:bCs/>
          <w:color w:val="000000" w:themeColor="text1"/>
          <w:lang w:val="fr-CA"/>
        </w:rPr>
        <w:t xml:space="preserve"> pour cette demande</w:t>
      </w:r>
      <w:r w:rsidRPr="0073412C">
        <w:rPr>
          <w:rFonts w:cstheme="minorHAnsi"/>
          <w:bCs/>
          <w:color w:val="000000" w:themeColor="text1"/>
          <w:lang w:val="fr-CA"/>
        </w:rPr>
        <w:t xml:space="preserve"> et expliquez en quoi ils cadrent bien avec </w:t>
      </w:r>
      <w:r w:rsidRPr="00D960B1">
        <w:rPr>
          <w:rFonts w:cstheme="minorHAnsi"/>
          <w:bCs/>
          <w:color w:val="000000" w:themeColor="text1"/>
          <w:lang w:val="fr-CA"/>
        </w:rPr>
        <w:t xml:space="preserve">votre liste et votre vision éditoriale. </w:t>
      </w:r>
    </w:p>
    <w:p w14:paraId="25DC8620" w14:textId="7DA38BEA" w:rsidR="00B27887" w:rsidRPr="0073412C" w:rsidRDefault="00B27887" w:rsidP="008F4F2E">
      <w:pPr>
        <w:pStyle w:val="ListParagraph"/>
        <w:spacing w:before="120"/>
        <w:ind w:left="450" w:right="-630"/>
        <w:contextualSpacing w:val="0"/>
        <w:rPr>
          <w:rFonts w:cstheme="minorHAnsi"/>
          <w:noProof/>
          <w:color w:val="000000" w:themeColor="text1"/>
          <w:lang w:val="fr-CA" w:eastAsia="en-US"/>
        </w:rPr>
      </w:pPr>
      <w:r w:rsidRPr="00D960B1">
        <w:rPr>
          <w:rFonts w:cstheme="minorHAnsi"/>
          <w:b/>
          <w:bCs/>
          <w:color w:val="000000" w:themeColor="text1"/>
          <w:lang w:val="fr-CA"/>
        </w:rPr>
        <w:t>Éditeurs de revues :</w:t>
      </w:r>
      <w:r w:rsidRPr="00D960B1">
        <w:rPr>
          <w:rFonts w:cstheme="minorHAnsi"/>
          <w:bCs/>
          <w:color w:val="000000" w:themeColor="text1"/>
          <w:lang w:val="fr-CA"/>
        </w:rPr>
        <w:t xml:space="preserve"> décrivez les thèmes ou articles de fonds dans vos revues proposées (pour une période pouvant aller</w:t>
      </w:r>
      <w:r w:rsidRPr="00D960B1">
        <w:rPr>
          <w:rFonts w:cstheme="minorHAnsi"/>
          <w:noProof/>
          <w:color w:val="000000" w:themeColor="text1"/>
          <w:lang w:val="fr-CA" w:eastAsia="en-US"/>
        </w:rPr>
        <w:t xml:space="preserve"> jusqu’à un an) </w:t>
      </w:r>
      <w:r w:rsidR="00A01121" w:rsidRPr="0073412C">
        <w:rPr>
          <w:rFonts w:cstheme="minorHAnsi"/>
          <w:bCs/>
          <w:color w:val="000000" w:themeColor="text1"/>
          <w:lang w:val="fr-CA"/>
        </w:rPr>
        <w:t xml:space="preserve">pour cette demande </w:t>
      </w:r>
      <w:r w:rsidRPr="0073412C">
        <w:rPr>
          <w:rFonts w:cstheme="minorHAnsi"/>
          <w:noProof/>
          <w:color w:val="000000" w:themeColor="text1"/>
          <w:lang w:val="fr-CA" w:eastAsia="en-US"/>
        </w:rPr>
        <w:t>et expliquez en quoi ils cadrent bien avec votre vision éditoriale.</w:t>
      </w:r>
    </w:p>
    <w:p w14:paraId="1A4970E6" w14:textId="0A6E47C5" w:rsidR="0001415A" w:rsidRPr="00D960B1" w:rsidRDefault="00072B70" w:rsidP="0001415A">
      <w:pPr>
        <w:pStyle w:val="ListParagraph"/>
        <w:numPr>
          <w:ilvl w:val="0"/>
          <w:numId w:val="22"/>
        </w:numPr>
        <w:spacing w:before="120"/>
        <w:ind w:left="461" w:right="-634" w:hanging="274"/>
        <w:contextualSpacing w:val="0"/>
        <w:rPr>
          <w:rFonts w:cstheme="minorHAnsi"/>
          <w:color w:val="000000" w:themeColor="text1"/>
          <w:lang w:val="fr-CA"/>
        </w:rPr>
      </w:pPr>
      <w:r w:rsidRPr="0073412C">
        <w:rPr>
          <w:rFonts w:cstheme="minorHAnsi"/>
          <w:b/>
          <w:color w:val="000000" w:themeColor="text1"/>
          <w:lang w:val="fr-CA"/>
        </w:rPr>
        <w:t xml:space="preserve">Présentez </w:t>
      </w:r>
      <w:r w:rsidRPr="0073412C">
        <w:rPr>
          <w:rFonts w:cstheme="minorHAnsi"/>
          <w:b/>
          <w:noProof/>
          <w:color w:val="000000" w:themeColor="text1"/>
          <w:lang w:val="fr-CA" w:eastAsia="en-US"/>
        </w:rPr>
        <w:t>vos</w:t>
      </w:r>
      <w:r w:rsidRPr="0073412C">
        <w:rPr>
          <w:rFonts w:cstheme="minorHAnsi"/>
          <w:b/>
          <w:color w:val="000000" w:themeColor="text1"/>
          <w:lang w:val="fr-CA"/>
        </w:rPr>
        <w:t xml:space="preserve"> stratégies de </w:t>
      </w:r>
      <w:r w:rsidRPr="0073412C">
        <w:rPr>
          <w:rFonts w:eastAsia="Times New Roman" w:cstheme="minorHAnsi"/>
          <w:b/>
          <w:color w:val="000000" w:themeColor="text1"/>
          <w:lang w:val="fr-CA"/>
        </w:rPr>
        <w:t>mise en marché,</w:t>
      </w:r>
      <w:r w:rsidRPr="0073412C">
        <w:rPr>
          <w:rFonts w:cstheme="minorHAnsi"/>
          <w:b/>
          <w:color w:val="000000" w:themeColor="text1"/>
          <w:lang w:val="fr-CA"/>
        </w:rPr>
        <w:t xml:space="preserve"> de promotion et de diffusion pour les livres ou revues littéraires</w:t>
      </w:r>
      <w:r w:rsidR="001F311F" w:rsidRPr="0073412C">
        <w:rPr>
          <w:rFonts w:cstheme="minorHAnsi"/>
          <w:b/>
          <w:color w:val="000000" w:themeColor="text1"/>
          <w:lang w:val="fr-CA"/>
        </w:rPr>
        <w:t xml:space="preserve"> que vous proposez pour cette demande</w:t>
      </w:r>
      <w:r w:rsidRPr="0073412C">
        <w:rPr>
          <w:rFonts w:cstheme="minorHAnsi"/>
          <w:b/>
          <w:color w:val="000000" w:themeColor="text1"/>
          <w:lang w:val="fr-CA"/>
        </w:rPr>
        <w:t>.</w:t>
      </w:r>
      <w:r w:rsidRPr="0073412C">
        <w:rPr>
          <w:rFonts w:cstheme="minorHAnsi"/>
          <w:color w:val="000000" w:themeColor="text1"/>
          <w:lang w:val="fr-CA"/>
        </w:rPr>
        <w:t xml:space="preserve"> </w:t>
      </w:r>
      <w:r w:rsidRPr="00D960B1">
        <w:rPr>
          <w:rFonts w:cstheme="minorHAnsi"/>
          <w:color w:val="000000" w:themeColor="text1"/>
          <w:lang w:val="fr-CA"/>
        </w:rPr>
        <w:t>(</w:t>
      </w:r>
      <w:proofErr w:type="gramStart"/>
      <w:r w:rsidRPr="00D960B1">
        <w:rPr>
          <w:rFonts w:cstheme="minorHAnsi"/>
          <w:color w:val="000000" w:themeColor="text1"/>
          <w:lang w:val="fr-CA"/>
        </w:rPr>
        <w:t>environ</w:t>
      </w:r>
      <w:proofErr w:type="gramEnd"/>
      <w:r w:rsidRPr="00D960B1">
        <w:rPr>
          <w:rFonts w:cstheme="minorHAnsi"/>
          <w:color w:val="000000" w:themeColor="text1"/>
          <w:lang w:val="fr-CA"/>
        </w:rPr>
        <w:t xml:space="preserve"> 500 mots)</w:t>
      </w:r>
      <w:r w:rsidRPr="00D960B1">
        <w:rPr>
          <w:rFonts w:cstheme="minorHAnsi"/>
          <w:noProof/>
          <w:color w:val="000000" w:themeColor="text1"/>
          <w:lang w:val="fr-CA" w:eastAsia="en-US"/>
        </w:rPr>
        <w:t xml:space="preserve"> </w:t>
      </w:r>
      <w:r w:rsidRPr="00D960B1">
        <w:rPr>
          <w:rFonts w:cstheme="minorHAnsi"/>
          <w:noProof/>
          <w:color w:val="000000" w:themeColor="text1"/>
          <w:lang w:eastAsia="en-US"/>
        </w:rPr>
        <w:drawing>
          <wp:inline distT="0" distB="0" distL="0" distR="0" wp14:anchorId="59EB9C22" wp14:editId="3ED1AE01">
            <wp:extent cx="122310" cy="95250"/>
            <wp:effectExtent l="0" t="0" r="0" b="0"/>
            <wp:docPr id="12" name="Picture 12"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14:paraId="18124814" w14:textId="0E7CDBA2" w:rsidR="00072B70" w:rsidRPr="00D960B1" w:rsidRDefault="001F311F" w:rsidP="0001415A">
      <w:pPr>
        <w:pStyle w:val="ListParagraph"/>
        <w:spacing w:before="120"/>
        <w:ind w:left="461" w:right="-634"/>
        <w:contextualSpacing w:val="0"/>
        <w:rPr>
          <w:rFonts w:cstheme="minorHAnsi"/>
          <w:color w:val="000000" w:themeColor="text1"/>
          <w:lang w:val="fr-CA"/>
        </w:rPr>
      </w:pPr>
      <w:r w:rsidRPr="0073412C">
        <w:rPr>
          <w:rFonts w:cstheme="minorHAnsi"/>
          <w:color w:val="000000" w:themeColor="text1"/>
          <w:lang w:val="fr-CA"/>
        </w:rPr>
        <w:t xml:space="preserve">Soyez aussi spécifique que possible dans vos plans pour ces projets particuliers et évitez les généralités. </w:t>
      </w:r>
      <w:r w:rsidR="00072B70" w:rsidRPr="0073412C">
        <w:rPr>
          <w:rFonts w:cstheme="minorHAnsi"/>
          <w:color w:val="000000" w:themeColor="text1"/>
          <w:lang w:val="fr-CA"/>
        </w:rPr>
        <w:t xml:space="preserve">Fournissez </w:t>
      </w:r>
      <w:r w:rsidR="00072B70" w:rsidRPr="00D960B1">
        <w:rPr>
          <w:rFonts w:cstheme="minorHAnsi"/>
          <w:color w:val="000000" w:themeColor="text1"/>
          <w:lang w:val="fr-CA"/>
        </w:rPr>
        <w:t xml:space="preserve">des renseignements au sujet de vos ententes de diffusion et de distribution. </w:t>
      </w:r>
    </w:p>
    <w:p w14:paraId="736CD186" w14:textId="7172E7AE" w:rsidR="001F311F" w:rsidRPr="00D960B1" w:rsidRDefault="00E13D56" w:rsidP="001F311F">
      <w:pPr>
        <w:pStyle w:val="ListParagraph"/>
        <w:numPr>
          <w:ilvl w:val="0"/>
          <w:numId w:val="22"/>
        </w:numPr>
        <w:ind w:left="461" w:hanging="274"/>
        <w:contextualSpacing w:val="0"/>
        <w:rPr>
          <w:rFonts w:cstheme="minorHAnsi"/>
          <w:color w:val="000000" w:themeColor="text1"/>
          <w:lang w:val="fr-CA"/>
        </w:rPr>
      </w:pPr>
      <w:r w:rsidRPr="00D960B1">
        <w:rPr>
          <w:rFonts w:cstheme="minorHAnsi"/>
          <w:b/>
          <w:color w:val="000000" w:themeColor="text1"/>
          <w:lang w:val="fr-CA"/>
        </w:rPr>
        <w:t>Décrivez les conditions de travail que vous offrirez aux écrivains des livres ou revues proposés</w:t>
      </w:r>
      <w:r w:rsidR="00A01121" w:rsidRPr="00D960B1">
        <w:rPr>
          <w:rFonts w:cstheme="minorHAnsi"/>
          <w:b/>
          <w:color w:val="000000" w:themeColor="text1"/>
          <w:lang w:val="fr-CA"/>
        </w:rPr>
        <w:t>.</w:t>
      </w:r>
      <w:r w:rsidR="00A01121" w:rsidRPr="00D960B1">
        <w:rPr>
          <w:rFonts w:cstheme="minorHAnsi"/>
          <w:color w:val="FF0000"/>
          <w:lang w:val="fr-CA"/>
        </w:rPr>
        <w:t xml:space="preserve"> </w:t>
      </w:r>
      <w:r w:rsidRPr="00D960B1">
        <w:rPr>
          <w:rFonts w:cstheme="minorHAnsi"/>
          <w:color w:val="000000" w:themeColor="text1"/>
          <w:lang w:val="fr-CA"/>
        </w:rPr>
        <w:t>(</w:t>
      </w:r>
      <w:proofErr w:type="gramStart"/>
      <w:r w:rsidRPr="00D960B1">
        <w:rPr>
          <w:rFonts w:cstheme="minorHAnsi"/>
          <w:color w:val="000000" w:themeColor="text1"/>
          <w:lang w:val="fr-CA"/>
        </w:rPr>
        <w:t>environ</w:t>
      </w:r>
      <w:proofErr w:type="gramEnd"/>
      <w:r w:rsidRPr="00D960B1">
        <w:rPr>
          <w:rFonts w:cstheme="minorHAnsi"/>
          <w:color w:val="000000" w:themeColor="text1"/>
          <w:lang w:val="fr-CA"/>
        </w:rPr>
        <w:t xml:space="preserve"> 500 mots)</w:t>
      </w:r>
      <w:r w:rsidR="001F311F" w:rsidRPr="00D960B1">
        <w:rPr>
          <w:rFonts w:cstheme="minorHAnsi"/>
          <w:color w:val="FF0000"/>
          <w:lang w:val="fr-CA"/>
        </w:rPr>
        <w:t xml:space="preserve">. </w:t>
      </w:r>
      <w:r w:rsidR="00A01121" w:rsidRPr="00D960B1">
        <w:rPr>
          <w:rFonts w:cstheme="minorHAnsi"/>
          <w:noProof/>
          <w:color w:val="000000" w:themeColor="text1"/>
          <w:lang w:eastAsia="en-US"/>
        </w:rPr>
        <w:drawing>
          <wp:inline distT="0" distB="0" distL="0" distR="0" wp14:anchorId="2A15BE49" wp14:editId="1F31BA55">
            <wp:extent cx="122310" cy="95250"/>
            <wp:effectExtent l="0" t="0" r="0" b="0"/>
            <wp:docPr id="10" name="Picture 10"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14:paraId="62D110ED" w14:textId="12F1B329" w:rsidR="00E13D56" w:rsidRPr="0073412C" w:rsidRDefault="00F17E51" w:rsidP="0001415A">
      <w:pPr>
        <w:pStyle w:val="ListParagraph"/>
        <w:spacing w:before="120"/>
        <w:ind w:left="461"/>
        <w:contextualSpacing w:val="0"/>
        <w:rPr>
          <w:rFonts w:cstheme="minorHAnsi"/>
          <w:color w:val="000000" w:themeColor="text1"/>
          <w:lang w:val="fr-CA"/>
        </w:rPr>
      </w:pPr>
      <w:r w:rsidRPr="0073412C">
        <w:rPr>
          <w:rFonts w:cstheme="minorHAnsi"/>
          <w:color w:val="000000" w:themeColor="text1"/>
          <w:lang w:val="fr-CA"/>
        </w:rPr>
        <w:t>Soyez aussi spécifique que possible dans vos plans pour ces projets particuliers et évitez les généralités</w:t>
      </w:r>
      <w:r w:rsidRPr="0073412C">
        <w:rPr>
          <w:rFonts w:cstheme="minorHAnsi"/>
          <w:b/>
          <w:color w:val="000000" w:themeColor="text1"/>
          <w:lang w:val="fr-CA"/>
        </w:rPr>
        <w:t>.</w:t>
      </w:r>
      <w:r w:rsidRPr="0073412C">
        <w:rPr>
          <w:rFonts w:cstheme="minorHAnsi"/>
          <w:color w:val="000000" w:themeColor="text1"/>
          <w:lang w:val="fr-CA"/>
        </w:rPr>
        <w:t xml:space="preserve"> </w:t>
      </w:r>
      <w:r w:rsidR="00E13D56" w:rsidRPr="0073412C">
        <w:rPr>
          <w:rFonts w:cstheme="minorHAnsi"/>
          <w:color w:val="000000" w:themeColor="text1"/>
          <w:lang w:val="fr-CA"/>
        </w:rPr>
        <w:t xml:space="preserve">Décrivez comment ce projet soutiendra </w:t>
      </w:r>
      <w:r w:rsidR="003C7B24" w:rsidRPr="0073412C">
        <w:rPr>
          <w:rFonts w:cstheme="minorHAnsi"/>
          <w:color w:val="000000" w:themeColor="text1"/>
          <w:lang w:val="fr-CA"/>
        </w:rPr>
        <w:t xml:space="preserve">le </w:t>
      </w:r>
      <w:r w:rsidR="00E13D56" w:rsidRPr="0073412C">
        <w:rPr>
          <w:rFonts w:cstheme="minorHAnsi"/>
          <w:color w:val="000000" w:themeColor="text1"/>
          <w:lang w:val="fr-CA"/>
        </w:rPr>
        <w:t xml:space="preserve">développement et l’avancement </w:t>
      </w:r>
      <w:r w:rsidR="003C7B24" w:rsidRPr="0073412C">
        <w:rPr>
          <w:rFonts w:cstheme="minorHAnsi"/>
          <w:color w:val="000000" w:themeColor="text1"/>
          <w:lang w:val="fr-CA"/>
        </w:rPr>
        <w:t>de la carrière des auteurs concernés</w:t>
      </w:r>
      <w:r w:rsidR="00E13D56" w:rsidRPr="0073412C">
        <w:rPr>
          <w:rFonts w:cstheme="minorHAnsi"/>
          <w:color w:val="000000" w:themeColor="text1"/>
          <w:lang w:val="fr-CA"/>
        </w:rPr>
        <w:t xml:space="preserve">. Indiquez également comment vous déterminez leurs honoraires. </w:t>
      </w:r>
    </w:p>
    <w:p w14:paraId="0983361C" w14:textId="77777777" w:rsidR="00377FA8" w:rsidRPr="00D960B1" w:rsidRDefault="00377FA8" w:rsidP="008F4F2E">
      <w:pPr>
        <w:spacing w:before="120"/>
        <w:ind w:left="450"/>
        <w:rPr>
          <w:rFonts w:cstheme="minorHAnsi"/>
          <w:color w:val="000000" w:themeColor="text1"/>
          <w:lang w:val="fr-CA"/>
        </w:rPr>
      </w:pPr>
      <w:r w:rsidRPr="00D960B1">
        <w:rPr>
          <w:rFonts w:cstheme="minorHAnsi"/>
          <w:color w:val="000000" w:themeColor="text1"/>
          <w:lang w:val="fr-CA"/>
        </w:rPr>
        <w:t>Si vous êtes éditeur de livres, fournissez également des renseignements à propos :</w:t>
      </w:r>
    </w:p>
    <w:p w14:paraId="09BF73C4" w14:textId="77777777" w:rsidR="00377FA8" w:rsidRPr="00D960B1" w:rsidRDefault="00377FA8" w:rsidP="008F4F2E">
      <w:pPr>
        <w:pStyle w:val="ListParagraph"/>
        <w:numPr>
          <w:ilvl w:val="0"/>
          <w:numId w:val="28"/>
        </w:numPr>
        <w:spacing w:before="0" w:line="276" w:lineRule="auto"/>
        <w:ind w:left="810"/>
        <w:rPr>
          <w:rFonts w:cstheme="minorHAnsi"/>
          <w:color w:val="000000" w:themeColor="text1"/>
          <w:lang w:val="fr-CA"/>
        </w:rPr>
      </w:pPr>
      <w:r w:rsidRPr="00D960B1">
        <w:rPr>
          <w:rFonts w:cstheme="minorHAnsi"/>
          <w:color w:val="000000" w:themeColor="text1"/>
          <w:lang w:val="fr-CA"/>
        </w:rPr>
        <w:t>des modalités des avances</w:t>
      </w:r>
    </w:p>
    <w:p w14:paraId="10C8E466" w14:textId="77777777" w:rsidR="00377FA8" w:rsidRPr="00D960B1" w:rsidRDefault="00377FA8" w:rsidP="008F4F2E">
      <w:pPr>
        <w:pStyle w:val="ListParagraph"/>
        <w:numPr>
          <w:ilvl w:val="0"/>
          <w:numId w:val="28"/>
        </w:numPr>
        <w:spacing w:before="0" w:line="276" w:lineRule="auto"/>
        <w:ind w:left="810"/>
        <w:rPr>
          <w:rFonts w:cstheme="minorHAnsi"/>
          <w:color w:val="000000" w:themeColor="text1"/>
          <w:lang w:val="fr-CA"/>
        </w:rPr>
      </w:pPr>
      <w:r w:rsidRPr="00D960B1">
        <w:rPr>
          <w:rFonts w:cstheme="minorHAnsi"/>
          <w:color w:val="000000" w:themeColor="text1"/>
          <w:lang w:val="fr-CA"/>
        </w:rPr>
        <w:t>des redevances</w:t>
      </w:r>
    </w:p>
    <w:p w14:paraId="05EEC765" w14:textId="77777777" w:rsidR="00E13D56" w:rsidRPr="00D960B1" w:rsidRDefault="00377FA8" w:rsidP="008F4F2E">
      <w:pPr>
        <w:pStyle w:val="ListParagraph"/>
        <w:numPr>
          <w:ilvl w:val="0"/>
          <w:numId w:val="28"/>
        </w:numPr>
        <w:spacing w:before="0" w:line="276" w:lineRule="auto"/>
        <w:ind w:left="810"/>
        <w:rPr>
          <w:rFonts w:cstheme="minorHAnsi"/>
          <w:color w:val="000000" w:themeColor="text1"/>
          <w:lang w:val="fr-CA"/>
        </w:rPr>
      </w:pPr>
      <w:r w:rsidRPr="00D960B1">
        <w:rPr>
          <w:rFonts w:cstheme="minorHAnsi"/>
          <w:color w:val="000000" w:themeColor="text1"/>
          <w:lang w:val="fr-CA"/>
        </w:rPr>
        <w:t>de la fréquence des paiements et des rapports sur les ventes destinés aux écrivains</w:t>
      </w:r>
    </w:p>
    <w:p w14:paraId="346412DB" w14:textId="77777777" w:rsidR="00377FA8" w:rsidRPr="00D960B1" w:rsidRDefault="00E13D56" w:rsidP="008F4F2E">
      <w:pPr>
        <w:pStyle w:val="ListParagraph"/>
        <w:numPr>
          <w:ilvl w:val="0"/>
          <w:numId w:val="28"/>
        </w:numPr>
        <w:spacing w:before="0" w:line="276" w:lineRule="auto"/>
        <w:ind w:left="810"/>
        <w:rPr>
          <w:rFonts w:cstheme="minorHAnsi"/>
          <w:color w:val="000000" w:themeColor="text1"/>
          <w:lang w:val="fr-CA"/>
        </w:rPr>
      </w:pPr>
      <w:r w:rsidRPr="00D960B1">
        <w:rPr>
          <w:rFonts w:cstheme="minorHAnsi"/>
          <w:color w:val="000000" w:themeColor="text1"/>
          <w:lang w:val="fr-CA"/>
        </w:rPr>
        <w:t>de la liste d'œuvres disponibles</w:t>
      </w:r>
    </w:p>
    <w:p w14:paraId="7E3438FE" w14:textId="77777777" w:rsidR="0056623D" w:rsidRPr="00D960B1" w:rsidRDefault="0056623D" w:rsidP="008F4F2E">
      <w:pPr>
        <w:pStyle w:val="ListParagraph"/>
        <w:numPr>
          <w:ilvl w:val="0"/>
          <w:numId w:val="28"/>
        </w:numPr>
        <w:spacing w:before="0" w:line="276" w:lineRule="auto"/>
        <w:ind w:left="810"/>
        <w:rPr>
          <w:rFonts w:cstheme="minorHAnsi"/>
          <w:color w:val="000000" w:themeColor="text1"/>
          <w:lang w:val="fr-CA"/>
        </w:rPr>
      </w:pPr>
      <w:r w:rsidRPr="00D960B1">
        <w:rPr>
          <w:rFonts w:cstheme="minorHAnsi"/>
          <w:color w:val="000000" w:themeColor="text1"/>
          <w:lang w:val="fr-CA"/>
        </w:rPr>
        <w:t>de tous les autres services ou ressources offerts.</w:t>
      </w:r>
    </w:p>
    <w:p w14:paraId="347B5585" w14:textId="77777777" w:rsidR="0056623D" w:rsidRPr="00D960B1" w:rsidRDefault="0056623D" w:rsidP="008F4F2E">
      <w:pPr>
        <w:pStyle w:val="ListParagraph"/>
        <w:numPr>
          <w:ilvl w:val="0"/>
          <w:numId w:val="22"/>
        </w:numPr>
        <w:ind w:left="547"/>
        <w:contextualSpacing w:val="0"/>
        <w:rPr>
          <w:rFonts w:cstheme="minorHAnsi"/>
          <w:b/>
          <w:color w:val="000000" w:themeColor="text1"/>
          <w:lang w:val="fr-CA"/>
        </w:rPr>
      </w:pPr>
      <w:r w:rsidRPr="00D960B1">
        <w:rPr>
          <w:rFonts w:cstheme="minorHAnsi"/>
          <w:b/>
          <w:color w:val="000000" w:themeColor="text1"/>
          <w:lang w:val="fr-CA"/>
        </w:rPr>
        <w:t xml:space="preserve">Comment les publications littéraires proposées vous permettront-elles : </w:t>
      </w:r>
      <w:r w:rsidR="00B350F4" w:rsidRPr="00D960B1">
        <w:rPr>
          <w:rFonts w:cstheme="minorHAnsi"/>
          <w:noProof/>
          <w:color w:val="000000" w:themeColor="text1"/>
          <w:lang w:eastAsia="en-US"/>
        </w:rPr>
        <w:drawing>
          <wp:inline distT="0" distB="0" distL="0" distR="0" wp14:anchorId="7895B1C5" wp14:editId="21D1DCD0">
            <wp:extent cx="122310" cy="95250"/>
            <wp:effectExtent l="0" t="0" r="0" b="0"/>
            <wp:docPr id="27" name="Picture 27"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r w:rsidR="00B350F4" w:rsidRPr="00D960B1">
        <w:rPr>
          <w:rFonts w:cstheme="minorHAnsi"/>
          <w:b/>
          <w:color w:val="000000" w:themeColor="text1"/>
          <w:lang w:val="fr-CA"/>
        </w:rPr>
        <w:br/>
      </w:r>
      <w:r w:rsidRPr="00D960B1">
        <w:rPr>
          <w:rFonts w:cstheme="minorHAnsi"/>
          <w:color w:val="000000" w:themeColor="text1"/>
          <w:lang w:val="fr-CA"/>
        </w:rPr>
        <w:t>(environ 500 mots)</w:t>
      </w:r>
    </w:p>
    <w:p w14:paraId="7A8CA2DC" w14:textId="77777777" w:rsidR="00377FA8" w:rsidRPr="00D960B1" w:rsidRDefault="00377FA8" w:rsidP="008F4F2E">
      <w:pPr>
        <w:pStyle w:val="ListParagraph"/>
        <w:numPr>
          <w:ilvl w:val="0"/>
          <w:numId w:val="31"/>
        </w:numPr>
        <w:spacing w:line="276" w:lineRule="auto"/>
        <w:rPr>
          <w:rFonts w:cstheme="minorHAnsi"/>
          <w:color w:val="000000" w:themeColor="text1"/>
          <w:lang w:val="fr-CA"/>
        </w:rPr>
      </w:pPr>
      <w:r w:rsidRPr="00D960B1">
        <w:rPr>
          <w:rFonts w:cstheme="minorHAnsi"/>
          <w:color w:val="000000" w:themeColor="text1"/>
          <w:lang w:val="fr-CA"/>
        </w:rPr>
        <w:t>de contribuer à la littérature canadienne et à l’avancement de la pratique littéraire?</w:t>
      </w:r>
      <w:r w:rsidR="0056623D" w:rsidRPr="00D960B1">
        <w:rPr>
          <w:rFonts w:cstheme="minorHAnsi"/>
          <w:color w:val="000000" w:themeColor="text1"/>
          <w:lang w:val="fr-CA"/>
        </w:rPr>
        <w:t xml:space="preserve"> Cela peut inclure des formes, des genres et des styles littéraires, le traitement de thèmes ou de sujets, la variété des voix littéraires et la traduction d’œuvres littéraires d’écrivains canadiens, etc.</w:t>
      </w:r>
    </w:p>
    <w:p w14:paraId="0050C012" w14:textId="1C65C84A" w:rsidR="00377FA8" w:rsidRPr="00D960B1" w:rsidRDefault="00377FA8" w:rsidP="008F4F2E">
      <w:pPr>
        <w:pStyle w:val="ListParagraph"/>
        <w:numPr>
          <w:ilvl w:val="0"/>
          <w:numId w:val="31"/>
        </w:numPr>
        <w:spacing w:line="276" w:lineRule="auto"/>
        <w:ind w:right="-360"/>
        <w:rPr>
          <w:rFonts w:cstheme="minorHAnsi"/>
          <w:lang w:val="fr-CA"/>
        </w:rPr>
      </w:pPr>
      <w:r w:rsidRPr="00D960B1">
        <w:rPr>
          <w:rFonts w:cstheme="minorHAnsi"/>
          <w:color w:val="000000" w:themeColor="text1"/>
          <w:lang w:val="fr-CA"/>
        </w:rPr>
        <w:t xml:space="preserve">de soutenir — par </w:t>
      </w:r>
      <w:r w:rsidR="00DF364E" w:rsidRPr="00D960B1">
        <w:rPr>
          <w:rFonts w:cstheme="minorHAnsi"/>
          <w:color w:val="000000" w:themeColor="text1"/>
          <w:lang w:val="fr-CA"/>
        </w:rPr>
        <w:t xml:space="preserve">vos choix éditoriaux </w:t>
      </w:r>
      <w:r w:rsidRPr="00D960B1">
        <w:rPr>
          <w:rFonts w:cstheme="minorHAnsi"/>
          <w:color w:val="000000" w:themeColor="text1"/>
          <w:lang w:val="fr-CA"/>
        </w:rPr>
        <w:t xml:space="preserve">— </w:t>
      </w:r>
      <w:r w:rsidRPr="00D960B1">
        <w:rPr>
          <w:rFonts w:cstheme="minorHAnsi"/>
          <w:lang w:val="fr-CA"/>
        </w:rPr>
        <w:t xml:space="preserve">une diversité d’écrivains, </w:t>
      </w:r>
      <w:r w:rsidRPr="00D960B1">
        <w:rPr>
          <w:rFonts w:eastAsia="Calibri" w:cstheme="minorHAnsi"/>
          <w:lang w:val="fr-CA"/>
        </w:rPr>
        <w:t>notamment en inc</w:t>
      </w:r>
      <w:r w:rsidRPr="00D960B1">
        <w:rPr>
          <w:rFonts w:cstheme="minorHAnsi"/>
          <w:lang w:val="fr-CA"/>
        </w:rPr>
        <w:t>l</w:t>
      </w:r>
      <w:r w:rsidRPr="00D960B1">
        <w:rPr>
          <w:rFonts w:eastAsia="Calibri" w:cstheme="minorHAnsi"/>
          <w:color w:val="000000" w:themeColor="text1"/>
          <w:lang w:val="fr-CA"/>
        </w:rPr>
        <w:t xml:space="preserve">uant </w:t>
      </w:r>
      <w:r w:rsidR="0056623D" w:rsidRPr="00D960B1">
        <w:rPr>
          <w:rFonts w:cstheme="minorHAnsi"/>
          <w:bCs/>
          <w:color w:val="000000" w:themeColor="text1"/>
          <w:lang w:val="fr-CA"/>
        </w:rPr>
        <w:t xml:space="preserve">les </w:t>
      </w:r>
      <w:hyperlink r:id="rId22" w:history="1">
        <w:r w:rsidR="0056623D" w:rsidRPr="00D960B1">
          <w:rPr>
            <w:rStyle w:val="Hyperlink"/>
            <w:rFonts w:cstheme="minorHAnsi"/>
            <w:bCs/>
            <w:lang w:val="fr-CA"/>
          </w:rPr>
          <w:t>peuples autochtones</w:t>
        </w:r>
      </w:hyperlink>
      <w:r w:rsidR="0056623D" w:rsidRPr="00D960B1">
        <w:rPr>
          <w:rFonts w:cstheme="minorHAnsi"/>
          <w:bCs/>
          <w:color w:val="555555"/>
          <w:lang w:val="fr-CA"/>
        </w:rPr>
        <w:t xml:space="preserve">, </w:t>
      </w:r>
      <w:r w:rsidR="0056623D" w:rsidRPr="00D960B1">
        <w:rPr>
          <w:rFonts w:cstheme="minorHAnsi"/>
          <w:bCs/>
          <w:color w:val="000000" w:themeColor="text1"/>
          <w:lang w:val="fr-CA"/>
        </w:rPr>
        <w:t>les</w:t>
      </w:r>
      <w:r w:rsidR="0056623D" w:rsidRPr="00D960B1">
        <w:rPr>
          <w:rFonts w:cstheme="minorHAnsi"/>
          <w:bCs/>
          <w:color w:val="555555"/>
          <w:lang w:val="fr-CA"/>
        </w:rPr>
        <w:t xml:space="preserve"> </w:t>
      </w:r>
      <w:hyperlink r:id="rId23" w:history="1">
        <w:r w:rsidR="0056623D" w:rsidRPr="00D960B1">
          <w:rPr>
            <w:rStyle w:val="Hyperlink"/>
            <w:rFonts w:cstheme="minorHAnsi"/>
            <w:bCs/>
            <w:lang w:val="fr-CA"/>
          </w:rPr>
          <w:t>groupes de diverses cultures</w:t>
        </w:r>
      </w:hyperlink>
      <w:r w:rsidR="0056623D" w:rsidRPr="00D960B1">
        <w:rPr>
          <w:rFonts w:cstheme="minorHAnsi"/>
          <w:bCs/>
          <w:color w:val="000000" w:themeColor="text1"/>
          <w:lang w:val="fr-CA"/>
        </w:rPr>
        <w:t xml:space="preserve">, les </w:t>
      </w:r>
      <w:hyperlink r:id="rId24" w:history="1">
        <w:r w:rsidR="0056623D" w:rsidRPr="00D960B1">
          <w:rPr>
            <w:rStyle w:val="Hyperlink"/>
            <w:rFonts w:cstheme="minorHAnsi"/>
            <w:bCs/>
            <w:lang w:val="fr-CA"/>
          </w:rPr>
          <w:t>personnes sourdes ou handicapées</w:t>
        </w:r>
      </w:hyperlink>
      <w:r w:rsidR="0056623D" w:rsidRPr="00D960B1">
        <w:rPr>
          <w:rFonts w:cstheme="minorHAnsi"/>
          <w:bCs/>
          <w:color w:val="555555"/>
          <w:lang w:val="fr-CA"/>
        </w:rPr>
        <w:t xml:space="preserve"> </w:t>
      </w:r>
      <w:r w:rsidR="0056623D" w:rsidRPr="00D960B1">
        <w:rPr>
          <w:rFonts w:cstheme="minorHAnsi"/>
          <w:bCs/>
          <w:color w:val="000000" w:themeColor="text1"/>
          <w:lang w:val="fr-CA"/>
        </w:rPr>
        <w:t xml:space="preserve">et les </w:t>
      </w:r>
      <w:hyperlink r:id="rId25" w:history="1">
        <w:r w:rsidR="0056623D" w:rsidRPr="00D960B1">
          <w:rPr>
            <w:rStyle w:val="Hyperlink"/>
            <w:rFonts w:cstheme="minorHAnsi"/>
            <w:bCs/>
            <w:lang w:val="fr-CA"/>
          </w:rPr>
          <w:t>communautés de langue officielle en situation minoritaire</w:t>
        </w:r>
      </w:hyperlink>
      <w:r w:rsidR="0056623D" w:rsidRPr="00D960B1">
        <w:rPr>
          <w:rFonts w:cstheme="minorHAnsi"/>
          <w:bCs/>
          <w:color w:val="555555"/>
          <w:lang w:val="fr-CA"/>
        </w:rPr>
        <w:t>?</w:t>
      </w:r>
    </w:p>
    <w:p w14:paraId="07C16DCB" w14:textId="6FC57A6C" w:rsidR="003C7B24" w:rsidRPr="0073412C" w:rsidRDefault="003C7B24" w:rsidP="003C7B24">
      <w:pPr>
        <w:pStyle w:val="ListParagraph"/>
        <w:numPr>
          <w:ilvl w:val="0"/>
          <w:numId w:val="31"/>
        </w:numPr>
        <w:rPr>
          <w:rFonts w:cstheme="minorHAnsi"/>
          <w:color w:val="000000" w:themeColor="text1"/>
          <w:lang w:val="fr-CA"/>
        </w:rPr>
      </w:pPr>
      <w:r w:rsidRPr="0073412C">
        <w:rPr>
          <w:rFonts w:cstheme="minorHAnsi"/>
          <w:color w:val="000000" w:themeColor="text1"/>
          <w:lang w:val="fr-CA"/>
        </w:rPr>
        <w:t xml:space="preserve">Soyez aussi spécifique que possible dans vos plans pour ces projets particuliers et évitez les généralités. </w:t>
      </w:r>
    </w:p>
    <w:p w14:paraId="34E5269D" w14:textId="5D72F59F" w:rsidR="00715CD2" w:rsidRPr="00D960B1" w:rsidRDefault="00343B32" w:rsidP="008F4F2E">
      <w:pPr>
        <w:pStyle w:val="ListParagraph"/>
        <w:numPr>
          <w:ilvl w:val="0"/>
          <w:numId w:val="22"/>
        </w:numPr>
        <w:ind w:left="547" w:right="-540"/>
        <w:contextualSpacing w:val="0"/>
        <w:rPr>
          <w:rFonts w:eastAsia="Times New Roman" w:cstheme="minorHAnsi"/>
          <w:color w:val="000000"/>
          <w:lang w:val="fr-CA"/>
        </w:rPr>
      </w:pPr>
      <w:r w:rsidRPr="0073412C">
        <w:rPr>
          <w:rFonts w:eastAsia="Times New Roman" w:cstheme="minorHAnsi"/>
          <w:b/>
          <w:color w:val="000000" w:themeColor="text1"/>
          <w:lang w:val="fr-CA"/>
        </w:rPr>
        <w:t>Décrivez brièvement toute expérience démontrant que vous êtes en mesure de réaliser avec succès les livres ou revues littéraires proposés.</w:t>
      </w:r>
      <w:r w:rsidR="00FB0102" w:rsidRPr="0073412C">
        <w:rPr>
          <w:rFonts w:eastAsia="Times New Roman" w:cstheme="minorHAnsi"/>
          <w:b/>
          <w:color w:val="000000" w:themeColor="text1"/>
          <w:lang w:val="fr-CA"/>
        </w:rPr>
        <w:t xml:space="preserve"> </w:t>
      </w:r>
      <w:r w:rsidR="00FB0102" w:rsidRPr="0073412C">
        <w:rPr>
          <w:rFonts w:eastAsia="Times New Roman" w:cstheme="minorHAnsi"/>
          <w:color w:val="000000" w:themeColor="text1"/>
          <w:lang w:val="fr-CA"/>
        </w:rPr>
        <w:t>(</w:t>
      </w:r>
      <w:r w:rsidR="00FB0102" w:rsidRPr="0073412C">
        <w:rPr>
          <w:rFonts w:cstheme="minorHAnsi"/>
          <w:color w:val="000000" w:themeColor="text1"/>
          <w:lang w:val="fr-CA"/>
        </w:rPr>
        <w:t>environ</w:t>
      </w:r>
      <w:r w:rsidR="00FB0102" w:rsidRPr="0073412C">
        <w:rPr>
          <w:rFonts w:eastAsia="Times New Roman" w:cstheme="minorHAnsi"/>
          <w:color w:val="000000" w:themeColor="text1"/>
          <w:lang w:val="fr-CA"/>
        </w:rPr>
        <w:t xml:space="preserve"> </w:t>
      </w:r>
      <w:r w:rsidR="00FB0102" w:rsidRPr="00D960B1">
        <w:rPr>
          <w:rFonts w:eastAsia="Times New Roman" w:cstheme="minorHAnsi"/>
          <w:lang w:val="fr-CA"/>
        </w:rPr>
        <w:t>500 mots)</w:t>
      </w:r>
      <w:r w:rsidR="00FB0102" w:rsidRPr="00D960B1">
        <w:rPr>
          <w:rFonts w:cstheme="minorHAnsi"/>
          <w:noProof/>
          <w:lang w:eastAsia="en-US"/>
        </w:rPr>
        <w:drawing>
          <wp:inline distT="0" distB="0" distL="0" distR="0" wp14:anchorId="0B10CFFD" wp14:editId="1F07C7C5">
            <wp:extent cx="122310" cy="95250"/>
            <wp:effectExtent l="0" t="0" r="0" b="0"/>
            <wp:docPr id="18" name="Picture 18"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r w:rsidR="00FB0102" w:rsidRPr="00D960B1">
        <w:rPr>
          <w:rFonts w:cstheme="minorHAnsi"/>
          <w:lang w:val="fr-CA"/>
        </w:rPr>
        <w:t xml:space="preserve"> </w:t>
      </w:r>
    </w:p>
    <w:p w14:paraId="56073817" w14:textId="77777777" w:rsidR="00601C19" w:rsidRPr="00D960B1" w:rsidRDefault="00601C19" w:rsidP="005C3CAB">
      <w:pPr>
        <w:pStyle w:val="ListParagraph"/>
        <w:numPr>
          <w:ilvl w:val="0"/>
          <w:numId w:val="22"/>
        </w:numPr>
        <w:contextualSpacing w:val="0"/>
        <w:rPr>
          <w:rFonts w:eastAsia="Times New Roman" w:cstheme="minorHAnsi"/>
          <w:color w:val="000000" w:themeColor="text1"/>
          <w:lang w:val="fr-CA"/>
        </w:rPr>
      </w:pPr>
      <w:r w:rsidRPr="00D960B1">
        <w:rPr>
          <w:rFonts w:eastAsia="Times New Roman" w:cstheme="minorHAnsi"/>
          <w:b/>
          <w:color w:val="000000" w:themeColor="text1"/>
          <w:lang w:val="fr-CA"/>
        </w:rPr>
        <w:lastRenderedPageBreak/>
        <w:t>Si les activités que vous proposez touchent le savoir traditionnel, les langues ou la propriété intellectuelle culturelle autochtones, veuillez décrire la relation que vous entretenez avec ce contenu et la façon dont les protocoles appropriés sont/seront observés et traités.</w:t>
      </w:r>
      <w:r w:rsidRPr="00D960B1">
        <w:rPr>
          <w:rFonts w:eastAsia="Times New Roman" w:cstheme="minorHAnsi"/>
          <w:color w:val="000000" w:themeColor="text1"/>
          <w:lang w:val="fr-CA"/>
        </w:rPr>
        <w:t xml:space="preserve"> (environ 100 mots)</w:t>
      </w:r>
    </w:p>
    <w:p w14:paraId="6DFFB786" w14:textId="77777777" w:rsidR="00715CD2" w:rsidRPr="00D960B1" w:rsidRDefault="00715CD2" w:rsidP="008F4F2E">
      <w:pPr>
        <w:pStyle w:val="ListParagraph"/>
        <w:numPr>
          <w:ilvl w:val="0"/>
          <w:numId w:val="22"/>
        </w:numPr>
        <w:ind w:left="547"/>
        <w:contextualSpacing w:val="0"/>
        <w:rPr>
          <w:rFonts w:eastAsia="Times New Roman" w:cstheme="minorHAnsi"/>
          <w:color w:val="000000"/>
          <w:lang w:val="fr-CA"/>
        </w:rPr>
      </w:pPr>
      <w:r w:rsidRPr="00D960B1">
        <w:rPr>
          <w:rFonts w:cstheme="minorHAnsi"/>
          <w:b/>
          <w:lang w:val="fr-CA"/>
        </w:rPr>
        <w:t>Si vous croyez qu’un aspect essentiel à la compréhension de votre demande n’a pas été abordé, indiquez-le ici.</w:t>
      </w:r>
      <w:r w:rsidRPr="00D960B1">
        <w:rPr>
          <w:rFonts w:cstheme="minorHAnsi"/>
          <w:lang w:val="fr-CA"/>
        </w:rPr>
        <w:t xml:space="preserve"> </w:t>
      </w:r>
      <w:r w:rsidRPr="00D960B1">
        <w:rPr>
          <w:rFonts w:eastAsia="Times New Roman" w:cstheme="minorHAnsi"/>
          <w:color w:val="000000"/>
          <w:lang w:val="fr-CA"/>
        </w:rPr>
        <w:t>(</w:t>
      </w:r>
      <w:r w:rsidRPr="00D960B1">
        <w:rPr>
          <w:rFonts w:cstheme="minorHAnsi"/>
          <w:lang w:val="fr-CA"/>
        </w:rPr>
        <w:t xml:space="preserve">environ </w:t>
      </w:r>
      <w:r w:rsidRPr="00D960B1">
        <w:rPr>
          <w:rFonts w:eastAsia="Times New Roman" w:cstheme="minorHAnsi"/>
          <w:color w:val="000000"/>
          <w:lang w:val="fr-CA"/>
        </w:rPr>
        <w:t>250 mots)</w:t>
      </w:r>
    </w:p>
    <w:p w14:paraId="06308279" w14:textId="77777777" w:rsidR="00715CD2" w:rsidRPr="00D960B1" w:rsidRDefault="00715CD2" w:rsidP="008F4F2E">
      <w:pPr>
        <w:pStyle w:val="CommentText"/>
        <w:spacing w:before="0"/>
        <w:ind w:left="540" w:right="-360"/>
        <w:rPr>
          <w:rFonts w:cstheme="minorHAnsi"/>
          <w:sz w:val="24"/>
          <w:szCs w:val="24"/>
          <w:lang w:val="fr-CA"/>
        </w:rPr>
      </w:pPr>
      <w:r w:rsidRPr="00D960B1">
        <w:rPr>
          <w:rFonts w:cstheme="minorHAnsi"/>
          <w:sz w:val="24"/>
          <w:szCs w:val="24"/>
          <w:lang w:val="fr-CA"/>
        </w:rPr>
        <w:t>Donnez ici des renseignements qui n’ont pas encore été mentionnés dans les questions précédentes.</w:t>
      </w:r>
    </w:p>
    <w:p w14:paraId="0E0A19ED" w14:textId="77777777" w:rsidR="00715CD2" w:rsidRPr="00D960B1" w:rsidRDefault="00FE0830" w:rsidP="008F4F2E">
      <w:pPr>
        <w:pStyle w:val="Heading2"/>
        <w:spacing w:before="240"/>
        <w:rPr>
          <w:rFonts w:asciiTheme="minorHAnsi" w:hAnsiTheme="minorHAnsi" w:cstheme="minorHAnsi"/>
          <w:color w:val="000000" w:themeColor="text1"/>
          <w:lang w:val="fr-CA"/>
        </w:rPr>
      </w:pPr>
      <w:r w:rsidRPr="00D960B1">
        <w:rPr>
          <w:rFonts w:asciiTheme="minorHAnsi" w:hAnsiTheme="minorHAnsi" w:cstheme="minorHAnsi"/>
          <w:color w:val="000000" w:themeColor="text1"/>
          <w:lang w:val="fr-CA"/>
        </w:rPr>
        <w:t>BUDGET</w:t>
      </w:r>
    </w:p>
    <w:p w14:paraId="349154E4" w14:textId="77777777" w:rsidR="00715CD2" w:rsidRPr="00D960B1" w:rsidRDefault="00715CD2" w:rsidP="008F4F2E">
      <w:pPr>
        <w:pStyle w:val="ListParagraph"/>
        <w:numPr>
          <w:ilvl w:val="0"/>
          <w:numId w:val="22"/>
        </w:numPr>
        <w:spacing w:before="360" w:after="240"/>
        <w:ind w:left="547"/>
        <w:contextualSpacing w:val="0"/>
        <w:rPr>
          <w:rFonts w:cstheme="minorHAnsi"/>
          <w:lang w:val="fr-CA"/>
        </w:rPr>
      </w:pPr>
      <w:r w:rsidRPr="00D960B1">
        <w:rPr>
          <w:rFonts w:cstheme="minorHAnsi"/>
          <w:b/>
          <w:lang w:val="fr-CA"/>
        </w:rPr>
        <w:t xml:space="preserve">Complétez le </w:t>
      </w:r>
      <w:r w:rsidRPr="00D960B1">
        <w:rPr>
          <w:rFonts w:cstheme="minorHAnsi"/>
          <w:b/>
          <w:color w:val="000000" w:themeColor="text1"/>
          <w:lang w:val="fr-CA"/>
        </w:rPr>
        <w:t xml:space="preserve">document </w:t>
      </w:r>
      <w:r w:rsidR="008F208B" w:rsidRPr="00D960B1">
        <w:rPr>
          <w:rFonts w:cstheme="minorHAnsi"/>
          <w:b/>
          <w:color w:val="000000" w:themeColor="text1"/>
          <w:lang w:val="fr-CA"/>
        </w:rPr>
        <w:t>Budget</w:t>
      </w:r>
      <w:r w:rsidRPr="00D960B1">
        <w:rPr>
          <w:rFonts w:cstheme="minorHAnsi"/>
          <w:b/>
          <w:color w:val="000000" w:themeColor="text1"/>
          <w:lang w:val="fr-CA"/>
        </w:rPr>
        <w:t>.</w:t>
      </w:r>
      <w:r w:rsidRPr="00D960B1">
        <w:rPr>
          <w:rFonts w:cstheme="minorHAnsi"/>
          <w:noProof/>
          <w:color w:val="000000" w:themeColor="text1"/>
          <w:lang w:eastAsia="en-US"/>
        </w:rPr>
        <w:drawing>
          <wp:inline distT="0" distB="0" distL="0" distR="0" wp14:anchorId="0887A683" wp14:editId="570BB02D">
            <wp:extent cx="122310" cy="95250"/>
            <wp:effectExtent l="0" t="0" r="0" b="0"/>
            <wp:docPr id="14" name="Picture 14"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14:paraId="467286B8" w14:textId="77777777" w:rsidR="00715CD2" w:rsidRPr="002D0C18" w:rsidRDefault="00715CD2" w:rsidP="008F4F2E">
      <w:pPr>
        <w:pStyle w:val="ListParagraph"/>
        <w:numPr>
          <w:ilvl w:val="0"/>
          <w:numId w:val="22"/>
        </w:numPr>
        <w:spacing w:before="0" w:line="276" w:lineRule="auto"/>
        <w:rPr>
          <w:rFonts w:cstheme="minorHAnsi"/>
          <w:b/>
          <w:color w:val="000000" w:themeColor="text1"/>
          <w:lang w:val="fr-CA"/>
        </w:rPr>
      </w:pPr>
      <w:r w:rsidRPr="002D0C18">
        <w:rPr>
          <w:rFonts w:cstheme="minorHAnsi"/>
          <w:b/>
          <w:color w:val="000000" w:themeColor="text1"/>
          <w:lang w:val="fr-CA"/>
        </w:rPr>
        <w:t>Montant</w:t>
      </w:r>
      <w:r w:rsidR="00FB0102" w:rsidRPr="002D0C18">
        <w:rPr>
          <w:rFonts w:cstheme="minorHAnsi"/>
          <w:b/>
          <w:color w:val="000000" w:themeColor="text1"/>
          <w:lang w:val="fr-CA"/>
        </w:rPr>
        <w:t xml:space="preserve"> </w:t>
      </w:r>
      <w:r w:rsidRPr="002D0C18">
        <w:rPr>
          <w:rFonts w:cstheme="minorHAnsi"/>
          <w:b/>
          <w:color w:val="000000" w:themeColor="text1"/>
          <w:lang w:val="fr-CA"/>
        </w:rPr>
        <w:t>demandé</w:t>
      </w:r>
      <w:r w:rsidRPr="002D0C18">
        <w:rPr>
          <w:rFonts w:cstheme="minorHAnsi"/>
          <w:noProof/>
          <w:color w:val="000000" w:themeColor="text1"/>
          <w:lang w:eastAsia="en-US"/>
        </w:rPr>
        <w:drawing>
          <wp:inline distT="0" distB="0" distL="0" distR="0" wp14:anchorId="76729E36" wp14:editId="262C8517">
            <wp:extent cx="122310" cy="95250"/>
            <wp:effectExtent l="0" t="0" r="0" b="0"/>
            <wp:docPr id="15" name="Picture 15"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14:paraId="32A71D28" w14:textId="77777777" w:rsidR="00FB0102" w:rsidRPr="002D0C18" w:rsidRDefault="00FB0102" w:rsidP="008F4F2E">
      <w:pPr>
        <w:pStyle w:val="CommentText"/>
        <w:spacing w:before="0"/>
        <w:ind w:left="540"/>
        <w:rPr>
          <w:rFonts w:cstheme="minorHAnsi"/>
          <w:strike/>
          <w:color w:val="000000" w:themeColor="text1"/>
          <w:sz w:val="24"/>
          <w:szCs w:val="24"/>
          <w:lang w:val="fr-CA"/>
        </w:rPr>
      </w:pPr>
      <w:r w:rsidRPr="002D0C18">
        <w:rPr>
          <w:rFonts w:cstheme="minorHAnsi"/>
          <w:color w:val="000000" w:themeColor="text1"/>
          <w:sz w:val="24"/>
          <w:szCs w:val="24"/>
          <w:lang w:val="fr-CA"/>
        </w:rPr>
        <w:t>Jusqu’à concurrence d</w:t>
      </w:r>
      <w:bookmarkStart w:id="0" w:name="_GoBack"/>
      <w:bookmarkEnd w:id="0"/>
      <w:r w:rsidRPr="002D0C18">
        <w:rPr>
          <w:rFonts w:cstheme="minorHAnsi"/>
          <w:color w:val="000000" w:themeColor="text1"/>
          <w:sz w:val="24"/>
          <w:szCs w:val="24"/>
          <w:lang w:val="fr-CA"/>
        </w:rPr>
        <w:t xml:space="preserve">e 30 000 $ </w:t>
      </w:r>
    </w:p>
    <w:p w14:paraId="501658FA" w14:textId="77777777" w:rsidR="00715CD2" w:rsidRPr="002D0C18" w:rsidRDefault="00715CD2" w:rsidP="008F4F2E">
      <w:pPr>
        <w:pStyle w:val="CommentText"/>
        <w:spacing w:before="120"/>
        <w:ind w:left="540"/>
        <w:rPr>
          <w:rFonts w:cstheme="minorHAnsi"/>
          <w:color w:val="000000" w:themeColor="text1"/>
          <w:sz w:val="24"/>
          <w:szCs w:val="24"/>
          <w:lang w:val="fr-CA"/>
        </w:rPr>
      </w:pPr>
      <w:r w:rsidRPr="002D0C18">
        <w:rPr>
          <w:rFonts w:cstheme="minorHAnsi"/>
          <w:color w:val="000000" w:themeColor="text1"/>
          <w:sz w:val="24"/>
          <w:szCs w:val="24"/>
          <w:lang w:val="fr-CA"/>
        </w:rPr>
        <w:t xml:space="preserve">Ce montant doit correspondre </w:t>
      </w:r>
      <w:r w:rsidR="009116FB" w:rsidRPr="002D0C18">
        <w:rPr>
          <w:rFonts w:cstheme="minorHAnsi"/>
          <w:color w:val="000000" w:themeColor="text1"/>
          <w:sz w:val="24"/>
          <w:szCs w:val="24"/>
          <w:lang w:val="fr-CA"/>
        </w:rPr>
        <w:t xml:space="preserve">à celui </w:t>
      </w:r>
      <w:r w:rsidRPr="002D0C18">
        <w:rPr>
          <w:rFonts w:cstheme="minorHAnsi"/>
          <w:color w:val="000000" w:themeColor="text1"/>
          <w:sz w:val="24"/>
          <w:szCs w:val="24"/>
          <w:lang w:val="fr-CA"/>
        </w:rPr>
        <w:t>demandé dans votre budget.</w:t>
      </w:r>
      <w:r w:rsidR="009116FB" w:rsidRPr="002D0C18">
        <w:rPr>
          <w:rFonts w:cstheme="minorHAnsi"/>
          <w:color w:val="000000" w:themeColor="text1"/>
          <w:sz w:val="24"/>
          <w:szCs w:val="24"/>
          <w:lang w:val="fr-CA"/>
        </w:rPr>
        <w:t xml:space="preserve"> </w:t>
      </w:r>
      <w:r w:rsidR="009116FB" w:rsidRPr="002D0C18">
        <w:rPr>
          <w:rFonts w:cstheme="minorHAnsi"/>
          <w:b/>
          <w:bCs/>
          <w:color w:val="000000" w:themeColor="text1"/>
          <w:sz w:val="24"/>
          <w:szCs w:val="24"/>
          <w:lang w:val="fr-CA"/>
        </w:rPr>
        <w:t>N’inscrivez pas de dépenses non admissibles dans le cadre de cette composante.</w:t>
      </w:r>
    </w:p>
    <w:p w14:paraId="046059AC" w14:textId="77777777" w:rsidR="00272D42" w:rsidRPr="002D0C18" w:rsidRDefault="00715CD2" w:rsidP="008F4F2E">
      <w:pPr>
        <w:pStyle w:val="CommentText"/>
        <w:spacing w:before="120"/>
        <w:ind w:left="540"/>
        <w:rPr>
          <w:rFonts w:cstheme="minorHAnsi"/>
          <w:color w:val="000000" w:themeColor="text1"/>
          <w:sz w:val="24"/>
          <w:szCs w:val="24"/>
          <w:lang w:val="fr-CA"/>
        </w:rPr>
      </w:pPr>
      <w:r w:rsidRPr="002D0C18">
        <w:rPr>
          <w:rFonts w:cstheme="minorHAnsi"/>
          <w:color w:val="000000" w:themeColor="text1"/>
          <w:sz w:val="24"/>
          <w:szCs w:val="24"/>
          <w:lang w:val="fr-CA"/>
        </w:rPr>
        <w:t>Même si votre demande est retenue, il se peut qu’on ne vous accorde pas la totalité du montant demandé.</w:t>
      </w:r>
    </w:p>
    <w:p w14:paraId="7F5CCFB5" w14:textId="77777777" w:rsidR="00272D42" w:rsidRPr="00D960B1" w:rsidRDefault="00272D42" w:rsidP="008F4F2E">
      <w:pPr>
        <w:pStyle w:val="Heading2"/>
        <w:rPr>
          <w:rFonts w:asciiTheme="minorHAnsi" w:hAnsiTheme="minorHAnsi" w:cstheme="minorHAnsi"/>
          <w:lang w:val="fr-CA"/>
        </w:rPr>
      </w:pPr>
      <w:r w:rsidRPr="00D960B1">
        <w:rPr>
          <w:rFonts w:asciiTheme="minorHAnsi" w:hAnsiTheme="minorHAnsi" w:cstheme="minorHAnsi"/>
          <w:lang w:val="fr-CA"/>
        </w:rPr>
        <w:t>DOCUMENTS REQUIS</w:t>
      </w:r>
      <w:r w:rsidR="002A1D86" w:rsidRPr="00D960B1">
        <w:rPr>
          <w:rFonts w:asciiTheme="minorHAnsi" w:hAnsiTheme="minorHAnsi" w:cstheme="minorHAnsi"/>
          <w:lang w:val="fr-CA"/>
        </w:rPr>
        <w:br/>
      </w:r>
    </w:p>
    <w:p w14:paraId="269943BF" w14:textId="77777777" w:rsidR="00EC11A8" w:rsidRPr="00D960B1" w:rsidRDefault="00EC11A8" w:rsidP="008F4F2E">
      <w:pPr>
        <w:pStyle w:val="ListParagraph"/>
        <w:numPr>
          <w:ilvl w:val="0"/>
          <w:numId w:val="22"/>
        </w:numPr>
        <w:spacing w:before="0" w:line="276" w:lineRule="auto"/>
        <w:rPr>
          <w:rFonts w:cstheme="minorHAnsi"/>
          <w:b/>
          <w:lang w:val="fr-CA"/>
        </w:rPr>
      </w:pPr>
      <w:r w:rsidRPr="00D960B1">
        <w:rPr>
          <w:rFonts w:cstheme="minorHAnsi"/>
          <w:b/>
          <w:lang w:val="fr-CA"/>
        </w:rPr>
        <w:t>Activités d’édition</w:t>
      </w:r>
      <w:r w:rsidR="00E04A4A" w:rsidRPr="00D960B1">
        <w:rPr>
          <w:rFonts w:cstheme="minorHAnsi"/>
          <w:b/>
          <w:lang w:val="fr-CA"/>
        </w:rPr>
        <w:t xml:space="preserve"> </w:t>
      </w:r>
      <w:r w:rsidRPr="00D960B1">
        <w:rPr>
          <w:rFonts w:cstheme="minorHAnsi"/>
          <w:noProof/>
          <w:lang w:eastAsia="en-US"/>
        </w:rPr>
        <w:drawing>
          <wp:inline distT="0" distB="0" distL="0" distR="0" wp14:anchorId="14FA866B" wp14:editId="6A038026">
            <wp:extent cx="122310" cy="95250"/>
            <wp:effectExtent l="0" t="0" r="0" b="0"/>
            <wp:docPr id="21" name="Picture 21"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14:paraId="60C8CCED" w14:textId="77777777" w:rsidR="00EC11A8" w:rsidRPr="00D960B1" w:rsidRDefault="00EC11A8" w:rsidP="008F4F2E">
      <w:pPr>
        <w:pStyle w:val="ListParagraph"/>
        <w:spacing w:before="0" w:line="276" w:lineRule="auto"/>
        <w:ind w:left="547"/>
        <w:contextualSpacing w:val="0"/>
        <w:rPr>
          <w:rFonts w:cstheme="minorHAnsi"/>
          <w:color w:val="000000" w:themeColor="text1"/>
          <w:lang w:val="fr-CA"/>
        </w:rPr>
      </w:pPr>
      <w:r w:rsidRPr="00D960B1">
        <w:rPr>
          <w:rFonts w:cstheme="minorHAnsi"/>
          <w:b/>
          <w:lang w:val="fr-CA"/>
        </w:rPr>
        <w:t>Les éditeurs de livres</w:t>
      </w:r>
      <w:r w:rsidRPr="00D960B1">
        <w:rPr>
          <w:rFonts w:cstheme="minorHAnsi"/>
          <w:lang w:val="fr-CA"/>
        </w:rPr>
        <w:t xml:space="preserve"> doivent compléter </w:t>
      </w:r>
      <w:r w:rsidRPr="00D960B1">
        <w:rPr>
          <w:rFonts w:cstheme="minorHAnsi"/>
          <w:color w:val="000000" w:themeColor="text1"/>
          <w:lang w:val="fr-CA"/>
        </w:rPr>
        <w:t xml:space="preserve">le document </w:t>
      </w:r>
      <w:r w:rsidRPr="00D960B1">
        <w:rPr>
          <w:rFonts w:cstheme="minorHAnsi"/>
          <w:b/>
          <w:color w:val="000000" w:themeColor="text1"/>
          <w:lang w:val="fr-CA"/>
        </w:rPr>
        <w:t>Liste des titres admissibles</w:t>
      </w:r>
      <w:r w:rsidRPr="00D960B1">
        <w:rPr>
          <w:rFonts w:cstheme="minorHAnsi"/>
          <w:color w:val="000000" w:themeColor="text1"/>
          <w:lang w:val="fr-CA"/>
        </w:rPr>
        <w:t xml:space="preserve"> pour les activités d’édition passées.</w:t>
      </w:r>
    </w:p>
    <w:p w14:paraId="126A9870" w14:textId="77777777" w:rsidR="00EC11A8" w:rsidRPr="00D960B1" w:rsidRDefault="00EC11A8" w:rsidP="008F4F2E">
      <w:pPr>
        <w:pStyle w:val="ListParagraph"/>
        <w:spacing w:before="0" w:line="276" w:lineRule="auto"/>
        <w:ind w:left="547"/>
        <w:contextualSpacing w:val="0"/>
        <w:rPr>
          <w:rFonts w:cstheme="minorHAnsi"/>
          <w:lang w:val="fr-CA"/>
        </w:rPr>
      </w:pPr>
      <w:r w:rsidRPr="00D960B1">
        <w:rPr>
          <w:rFonts w:cstheme="minorHAnsi"/>
          <w:b/>
          <w:color w:val="000000" w:themeColor="text1"/>
          <w:lang w:val="fr-CA"/>
        </w:rPr>
        <w:t>Les éditeurs de revues</w:t>
      </w:r>
      <w:r w:rsidRPr="00D960B1">
        <w:rPr>
          <w:rFonts w:cstheme="minorHAnsi"/>
          <w:color w:val="000000" w:themeColor="text1"/>
          <w:lang w:val="fr-CA"/>
        </w:rPr>
        <w:t xml:space="preserve"> doivent </w:t>
      </w:r>
      <w:r w:rsidR="00A96B21" w:rsidRPr="00D960B1">
        <w:rPr>
          <w:rFonts w:cstheme="minorHAnsi"/>
          <w:color w:val="000000" w:themeColor="text1"/>
          <w:lang w:val="fr-CA"/>
        </w:rPr>
        <w:t xml:space="preserve">compléter </w:t>
      </w:r>
      <w:r w:rsidRPr="00D960B1">
        <w:rPr>
          <w:rFonts w:cstheme="minorHAnsi"/>
          <w:color w:val="000000" w:themeColor="text1"/>
          <w:lang w:val="fr-CA"/>
        </w:rPr>
        <w:t xml:space="preserve">le document </w:t>
      </w:r>
      <w:r w:rsidRPr="00D960B1">
        <w:rPr>
          <w:rFonts w:cstheme="minorHAnsi"/>
          <w:b/>
          <w:color w:val="000000" w:themeColor="text1"/>
          <w:lang w:val="fr-CA"/>
        </w:rPr>
        <w:t>Liste des numéros et des écrivains</w:t>
      </w:r>
      <w:r w:rsidRPr="00D960B1">
        <w:rPr>
          <w:rFonts w:cstheme="minorHAnsi"/>
          <w:color w:val="000000" w:themeColor="text1"/>
          <w:lang w:val="fr-CA"/>
        </w:rPr>
        <w:t xml:space="preserve"> </w:t>
      </w:r>
      <w:r w:rsidR="002A1D86" w:rsidRPr="00D960B1">
        <w:rPr>
          <w:rFonts w:cstheme="minorHAnsi"/>
          <w:strike/>
          <w:color w:val="FF0000"/>
          <w:lang w:val="fr-CA"/>
        </w:rPr>
        <w:br/>
      </w:r>
    </w:p>
    <w:p w14:paraId="1E66A93A" w14:textId="77777777" w:rsidR="007101EA" w:rsidRPr="00D960B1" w:rsidRDefault="007101EA" w:rsidP="008F4F2E">
      <w:pPr>
        <w:pStyle w:val="ListParagraph"/>
        <w:numPr>
          <w:ilvl w:val="0"/>
          <w:numId w:val="22"/>
        </w:numPr>
        <w:spacing w:before="0" w:line="276" w:lineRule="auto"/>
        <w:rPr>
          <w:rFonts w:cstheme="minorHAnsi"/>
          <w:b/>
          <w:color w:val="000000" w:themeColor="text1"/>
          <w:lang w:val="fr-CA"/>
        </w:rPr>
      </w:pPr>
      <w:r w:rsidRPr="00D960B1">
        <w:rPr>
          <w:rFonts w:cstheme="minorHAnsi"/>
          <w:b/>
          <w:color w:val="000000" w:themeColor="text1"/>
          <w:lang w:val="fr-CA"/>
        </w:rPr>
        <w:t xml:space="preserve">Les contrats vierges </w:t>
      </w:r>
      <w:r w:rsidRPr="00D960B1">
        <w:rPr>
          <w:rFonts w:cstheme="minorHAnsi"/>
          <w:noProof/>
          <w:lang w:eastAsia="en-US"/>
        </w:rPr>
        <w:drawing>
          <wp:inline distT="0" distB="0" distL="0" distR="0" wp14:anchorId="2358245F" wp14:editId="07781FF1">
            <wp:extent cx="122310" cy="95250"/>
            <wp:effectExtent l="0" t="0" r="0" b="0"/>
            <wp:docPr id="5" name="Picture 5"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14:paraId="6376D3CF" w14:textId="1E45CAC7" w:rsidR="00272D42" w:rsidRPr="00D960B1" w:rsidRDefault="00272D42" w:rsidP="008F4F2E">
      <w:pPr>
        <w:pStyle w:val="ListParagraph"/>
        <w:spacing w:before="0" w:line="276" w:lineRule="auto"/>
        <w:ind w:left="540"/>
        <w:rPr>
          <w:rFonts w:cstheme="minorHAnsi"/>
          <w:b/>
          <w:color w:val="000000" w:themeColor="text1"/>
          <w:lang w:val="fr-CA"/>
        </w:rPr>
      </w:pPr>
      <w:r w:rsidRPr="00D960B1">
        <w:rPr>
          <w:rFonts w:cstheme="minorHAnsi"/>
          <w:b/>
          <w:color w:val="000000" w:themeColor="text1"/>
          <w:lang w:val="fr-CA"/>
        </w:rPr>
        <w:t>Les éditeurs de livres</w:t>
      </w:r>
      <w:r w:rsidRPr="00D960B1">
        <w:rPr>
          <w:rFonts w:cstheme="minorHAnsi"/>
          <w:color w:val="000000" w:themeColor="text1"/>
          <w:lang w:val="fr-CA"/>
        </w:rPr>
        <w:t xml:space="preserve"> doivent </w:t>
      </w:r>
      <w:r w:rsidRPr="009579A2">
        <w:rPr>
          <w:rFonts w:cstheme="minorHAnsi"/>
          <w:color w:val="000000" w:themeColor="text1"/>
          <w:lang w:val="fr-CA"/>
        </w:rPr>
        <w:t xml:space="preserve">joindre </w:t>
      </w:r>
      <w:r w:rsidRPr="009579A2">
        <w:rPr>
          <w:rFonts w:cstheme="minorHAnsi"/>
          <w:b/>
          <w:bCs/>
          <w:color w:val="000000" w:themeColor="text1"/>
          <w:lang w:val="fr-CA"/>
        </w:rPr>
        <w:t xml:space="preserve">un </w:t>
      </w:r>
      <w:r w:rsidRPr="0073412C">
        <w:rPr>
          <w:rFonts w:cstheme="minorHAnsi"/>
          <w:b/>
          <w:bCs/>
          <w:color w:val="000000" w:themeColor="text1"/>
          <w:lang w:val="fr-CA"/>
        </w:rPr>
        <w:t xml:space="preserve">modèle </w:t>
      </w:r>
      <w:r w:rsidR="009579A2" w:rsidRPr="0073412C">
        <w:rPr>
          <w:rFonts w:cstheme="minorHAnsi"/>
          <w:b/>
          <w:bCs/>
          <w:color w:val="000000" w:themeColor="text1"/>
          <w:lang w:val="fr-CA"/>
        </w:rPr>
        <w:t>vierge de contrat</w:t>
      </w:r>
      <w:r w:rsidR="009579A2" w:rsidRPr="0073412C">
        <w:rPr>
          <w:rFonts w:cstheme="minorHAnsi"/>
          <w:color w:val="000000" w:themeColor="text1"/>
          <w:lang w:val="fr-CA"/>
        </w:rPr>
        <w:t xml:space="preserve"> </w:t>
      </w:r>
      <w:r w:rsidRPr="0073412C">
        <w:rPr>
          <w:rFonts w:cstheme="minorHAnsi"/>
          <w:color w:val="000000" w:themeColor="text1"/>
          <w:lang w:val="fr-CA"/>
        </w:rPr>
        <w:t xml:space="preserve">avec </w:t>
      </w:r>
      <w:r w:rsidRPr="00D960B1">
        <w:rPr>
          <w:rFonts w:cstheme="minorHAnsi"/>
          <w:color w:val="000000" w:themeColor="text1"/>
          <w:lang w:val="fr-CA"/>
        </w:rPr>
        <w:t>les écrivains</w:t>
      </w:r>
      <w:r w:rsidRPr="00D960B1">
        <w:rPr>
          <w:rFonts w:cstheme="minorHAnsi"/>
          <w:b/>
          <w:color w:val="000000" w:themeColor="text1"/>
          <w:lang w:val="fr-CA"/>
        </w:rPr>
        <w:t>.</w:t>
      </w:r>
      <w:r w:rsidRPr="00D960B1">
        <w:rPr>
          <w:rFonts w:cstheme="minorHAnsi"/>
          <w:noProof/>
          <w:color w:val="000000" w:themeColor="text1"/>
          <w:lang w:eastAsia="en-US"/>
        </w:rPr>
        <w:drawing>
          <wp:inline distT="0" distB="0" distL="0" distR="0" wp14:anchorId="266E0258" wp14:editId="655CC0BC">
            <wp:extent cx="122310" cy="95250"/>
            <wp:effectExtent l="0" t="0" r="0" b="0"/>
            <wp:docPr id="20" name="Picture 20"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14:paraId="60A89FD0" w14:textId="77777777" w:rsidR="00272D42" w:rsidRPr="00D960B1" w:rsidRDefault="00272D42" w:rsidP="008F4F2E">
      <w:pPr>
        <w:pStyle w:val="ListParagraph"/>
        <w:spacing w:before="0" w:line="276" w:lineRule="auto"/>
        <w:ind w:left="547"/>
        <w:contextualSpacing w:val="0"/>
        <w:rPr>
          <w:rFonts w:cstheme="minorHAnsi"/>
          <w:color w:val="000000" w:themeColor="text1"/>
          <w:lang w:val="fr-CA"/>
        </w:rPr>
      </w:pPr>
      <w:r w:rsidRPr="00D960B1">
        <w:rPr>
          <w:rFonts w:cstheme="minorHAnsi"/>
          <w:b/>
          <w:color w:val="000000" w:themeColor="text1"/>
          <w:lang w:val="fr-CA"/>
        </w:rPr>
        <w:t>Les éditeurs de revues</w:t>
      </w:r>
      <w:r w:rsidRPr="00D960B1">
        <w:rPr>
          <w:rFonts w:cstheme="minorHAnsi"/>
          <w:color w:val="000000" w:themeColor="text1"/>
          <w:lang w:val="fr-CA"/>
        </w:rPr>
        <w:t xml:space="preserve"> doivent fournir </w:t>
      </w:r>
      <w:r w:rsidRPr="009579A2">
        <w:rPr>
          <w:rFonts w:cstheme="minorHAnsi"/>
          <w:b/>
          <w:bCs/>
          <w:color w:val="000000" w:themeColor="text1"/>
          <w:lang w:val="fr-CA"/>
        </w:rPr>
        <w:t>un barème d’honoraires</w:t>
      </w:r>
      <w:r w:rsidRPr="00D960B1">
        <w:rPr>
          <w:rFonts w:cstheme="minorHAnsi"/>
          <w:color w:val="000000" w:themeColor="text1"/>
          <w:lang w:val="fr-CA"/>
        </w:rPr>
        <w:t xml:space="preserve"> à l’intention des </w:t>
      </w:r>
      <w:r w:rsidR="000B5656" w:rsidRPr="00D960B1">
        <w:rPr>
          <w:rFonts w:cstheme="minorHAnsi"/>
          <w:color w:val="000000" w:themeColor="text1"/>
          <w:lang w:val="fr-CA"/>
        </w:rPr>
        <w:t>écrivains</w:t>
      </w:r>
      <w:r w:rsidR="00CC7FF1" w:rsidRPr="00D960B1">
        <w:rPr>
          <w:rFonts w:cstheme="minorHAnsi"/>
          <w:color w:val="000000" w:themeColor="text1"/>
          <w:lang w:val="fr-CA"/>
        </w:rPr>
        <w:t xml:space="preserve">, et </w:t>
      </w:r>
      <w:r w:rsidR="00CC7FF1" w:rsidRPr="009579A2">
        <w:rPr>
          <w:rFonts w:cstheme="minorHAnsi"/>
          <w:b/>
          <w:bCs/>
          <w:color w:val="000000" w:themeColor="text1"/>
          <w:lang w:val="fr-CA"/>
        </w:rPr>
        <w:t xml:space="preserve">un modèle </w:t>
      </w:r>
      <w:r w:rsidR="000B5656" w:rsidRPr="009579A2">
        <w:rPr>
          <w:rFonts w:cstheme="minorHAnsi"/>
          <w:b/>
          <w:bCs/>
          <w:color w:val="000000" w:themeColor="text1"/>
          <w:lang w:val="fr-CA"/>
        </w:rPr>
        <w:t xml:space="preserve">vierge </w:t>
      </w:r>
      <w:r w:rsidR="00CC7FF1" w:rsidRPr="009579A2">
        <w:rPr>
          <w:rFonts w:cstheme="minorHAnsi"/>
          <w:b/>
          <w:bCs/>
          <w:color w:val="000000" w:themeColor="text1"/>
          <w:lang w:val="fr-CA"/>
        </w:rPr>
        <w:t xml:space="preserve">de </w:t>
      </w:r>
      <w:r w:rsidRPr="009579A2">
        <w:rPr>
          <w:rFonts w:cstheme="minorHAnsi"/>
          <w:b/>
          <w:bCs/>
          <w:color w:val="000000" w:themeColor="text1"/>
          <w:lang w:val="fr-CA"/>
        </w:rPr>
        <w:t>contrat</w:t>
      </w:r>
      <w:r w:rsidRPr="00D960B1">
        <w:rPr>
          <w:rFonts w:cstheme="minorHAnsi"/>
          <w:color w:val="000000" w:themeColor="text1"/>
          <w:lang w:val="fr-CA"/>
        </w:rPr>
        <w:t xml:space="preserve"> avec les </w:t>
      </w:r>
      <w:r w:rsidR="000B5656" w:rsidRPr="00D960B1">
        <w:rPr>
          <w:rFonts w:cstheme="minorHAnsi"/>
          <w:color w:val="000000" w:themeColor="text1"/>
          <w:lang w:val="fr-CA"/>
        </w:rPr>
        <w:t>écrivains.</w:t>
      </w:r>
      <w:r w:rsidR="000B5656" w:rsidRPr="00D960B1">
        <w:rPr>
          <w:rFonts w:cstheme="minorHAnsi"/>
          <w:noProof/>
          <w:color w:val="000000" w:themeColor="text1"/>
          <w:lang w:eastAsia="en-US"/>
        </w:rPr>
        <w:drawing>
          <wp:inline distT="0" distB="0" distL="0" distR="0" wp14:anchorId="325AD32D" wp14:editId="616427E2">
            <wp:extent cx="122310" cy="95250"/>
            <wp:effectExtent l="0" t="0" r="0" b="0"/>
            <wp:docPr id="16" name="Picture 16"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14:paraId="4007D2D1" w14:textId="77777777" w:rsidR="00780B3D" w:rsidRPr="00D960B1" w:rsidRDefault="00780B3D" w:rsidP="008F4F2E">
      <w:pPr>
        <w:pStyle w:val="Heading2"/>
        <w:spacing w:before="240"/>
        <w:rPr>
          <w:rFonts w:asciiTheme="minorHAnsi" w:hAnsiTheme="minorHAnsi" w:cstheme="minorHAnsi"/>
          <w:color w:val="000000" w:themeColor="text1"/>
          <w:lang w:val="fr-CA"/>
        </w:rPr>
      </w:pPr>
      <w:r w:rsidRPr="00D960B1">
        <w:rPr>
          <w:rFonts w:asciiTheme="minorHAnsi" w:hAnsiTheme="minorHAnsi" w:cstheme="minorHAnsi"/>
          <w:color w:val="000000" w:themeColor="text1"/>
          <w:lang w:val="fr-CA"/>
        </w:rPr>
        <w:t>DOCUMENTATION D’APPUI</w:t>
      </w:r>
      <w:r w:rsidR="00951377" w:rsidRPr="00D960B1">
        <w:rPr>
          <w:rFonts w:asciiTheme="minorHAnsi" w:hAnsiTheme="minorHAnsi" w:cstheme="minorHAnsi"/>
          <w:noProof/>
          <w:color w:val="000000" w:themeColor="text1"/>
          <w:lang w:eastAsia="en-US"/>
        </w:rPr>
        <w:drawing>
          <wp:inline distT="0" distB="0" distL="0" distR="0" wp14:anchorId="5A5AEE54" wp14:editId="6D75F590">
            <wp:extent cx="122310" cy="95250"/>
            <wp:effectExtent l="0" t="0" r="0" b="0"/>
            <wp:docPr id="24" name="Picture 24"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14:paraId="072F771E" w14:textId="77777777" w:rsidR="00A47174" w:rsidRPr="00D960B1" w:rsidRDefault="00715CD2" w:rsidP="008F4F2E">
      <w:pPr>
        <w:pStyle w:val="ListParagraph"/>
        <w:numPr>
          <w:ilvl w:val="0"/>
          <w:numId w:val="22"/>
        </w:numPr>
        <w:spacing w:line="276" w:lineRule="auto"/>
        <w:ind w:left="547"/>
        <w:rPr>
          <w:rFonts w:cstheme="minorHAnsi"/>
          <w:b/>
          <w:strike/>
          <w:color w:val="000000" w:themeColor="text1"/>
          <w:shd w:val="clear" w:color="auto" w:fill="FFFFFF"/>
          <w:lang w:val="fr-CA"/>
        </w:rPr>
      </w:pPr>
      <w:r w:rsidRPr="00D960B1">
        <w:rPr>
          <w:rFonts w:cstheme="minorHAnsi"/>
          <w:b/>
          <w:color w:val="000000" w:themeColor="text1"/>
          <w:shd w:val="clear" w:color="auto" w:fill="FFFFFF"/>
          <w:lang w:val="fr-CA"/>
        </w:rPr>
        <w:t xml:space="preserve">Vous </w:t>
      </w:r>
      <w:r w:rsidRPr="00D960B1">
        <w:rPr>
          <w:rFonts w:cstheme="minorHAnsi"/>
          <w:b/>
          <w:color w:val="000000" w:themeColor="text1"/>
          <w:lang w:val="fr-CA"/>
        </w:rPr>
        <w:t>devez</w:t>
      </w:r>
      <w:r w:rsidRPr="00D960B1">
        <w:rPr>
          <w:rFonts w:cstheme="minorHAnsi"/>
          <w:b/>
          <w:bCs/>
          <w:color w:val="000000" w:themeColor="text1"/>
          <w:shd w:val="clear" w:color="auto" w:fill="FFFFFF"/>
          <w:lang w:val="fr-CA"/>
        </w:rPr>
        <w:t xml:space="preserve"> soumettre</w:t>
      </w:r>
      <w:r w:rsidR="00E04A4A" w:rsidRPr="00D960B1">
        <w:rPr>
          <w:rFonts w:cstheme="minorHAnsi"/>
          <w:b/>
          <w:bCs/>
          <w:color w:val="000000" w:themeColor="text1"/>
          <w:shd w:val="clear" w:color="auto" w:fill="FFFFFF"/>
          <w:lang w:val="fr-CA"/>
        </w:rPr>
        <w:t> :</w:t>
      </w:r>
    </w:p>
    <w:p w14:paraId="42F96F8C" w14:textId="77777777" w:rsidR="00A47174" w:rsidRPr="00D960B1" w:rsidRDefault="000B5656" w:rsidP="008F4F2E">
      <w:pPr>
        <w:pStyle w:val="ListParagraph"/>
        <w:spacing w:before="0" w:line="276" w:lineRule="auto"/>
        <w:ind w:left="540"/>
        <w:rPr>
          <w:rFonts w:cstheme="minorHAnsi"/>
          <w:color w:val="000000" w:themeColor="text1"/>
          <w:shd w:val="clear" w:color="auto" w:fill="FFFFFF"/>
          <w:lang w:val="fr-CA"/>
        </w:rPr>
      </w:pPr>
      <w:r w:rsidRPr="00D960B1">
        <w:rPr>
          <w:rFonts w:cstheme="minorHAnsi"/>
          <w:b/>
          <w:color w:val="000000" w:themeColor="text1"/>
          <w:lang w:val="fr-CA"/>
        </w:rPr>
        <w:t>Éditeurs de livres :</w:t>
      </w:r>
      <w:r w:rsidRPr="00D960B1">
        <w:rPr>
          <w:rFonts w:cstheme="minorHAnsi"/>
          <w:color w:val="000000" w:themeColor="text1"/>
          <w:shd w:val="clear" w:color="auto" w:fill="FFFFFF"/>
          <w:lang w:val="fr-CA"/>
        </w:rPr>
        <w:t xml:space="preserve"> </w:t>
      </w:r>
      <w:r w:rsidRPr="00D960B1">
        <w:rPr>
          <w:rFonts w:cstheme="minorHAnsi"/>
          <w:color w:val="000000" w:themeColor="text1"/>
          <w:lang w:val="fr-CA"/>
        </w:rPr>
        <w:t>Vous devez soumettre, par courrier, 5 exemplaires de chacun de vos livres littéraires admissibles parus au cours des 2 dernière</w:t>
      </w:r>
      <w:r w:rsidR="00BE1751" w:rsidRPr="00D960B1">
        <w:rPr>
          <w:rFonts w:cstheme="minorHAnsi"/>
          <w:color w:val="000000" w:themeColor="text1"/>
          <w:lang w:val="fr-CA"/>
        </w:rPr>
        <w:t>s années (maximum de 5 livres).</w:t>
      </w:r>
    </w:p>
    <w:p w14:paraId="763929CB" w14:textId="77777777" w:rsidR="00BE1751" w:rsidRPr="00D960B1" w:rsidRDefault="000B5656" w:rsidP="008F4F2E">
      <w:pPr>
        <w:pStyle w:val="ListParagraph"/>
        <w:spacing w:before="0" w:line="276" w:lineRule="auto"/>
        <w:ind w:left="540"/>
        <w:rPr>
          <w:rFonts w:cstheme="minorHAnsi"/>
          <w:b/>
          <w:strike/>
          <w:color w:val="000000" w:themeColor="text1"/>
          <w:shd w:val="clear" w:color="auto" w:fill="FFFFFF"/>
          <w:lang w:val="fr-CA"/>
        </w:rPr>
      </w:pPr>
      <w:r w:rsidRPr="00D960B1">
        <w:rPr>
          <w:rFonts w:cstheme="minorHAnsi"/>
          <w:b/>
          <w:color w:val="000000" w:themeColor="text1"/>
          <w:lang w:val="fr-CA"/>
        </w:rPr>
        <w:t>Éditeurs de revues imprimées :</w:t>
      </w:r>
      <w:r w:rsidRPr="00D960B1">
        <w:rPr>
          <w:rFonts w:cstheme="minorHAnsi"/>
          <w:color w:val="000000" w:themeColor="text1"/>
          <w:shd w:val="clear" w:color="auto" w:fill="FFFFFF"/>
          <w:lang w:val="fr-CA"/>
        </w:rPr>
        <w:t xml:space="preserve"> </w:t>
      </w:r>
      <w:r w:rsidRPr="00D960B1">
        <w:rPr>
          <w:rFonts w:cstheme="minorHAnsi"/>
          <w:color w:val="000000" w:themeColor="text1"/>
          <w:lang w:val="fr-CA"/>
        </w:rPr>
        <w:t>Vous devez soumettre, par courrier, 5 exemplaires de 2 numéros parus au cours de la dernière année.</w:t>
      </w:r>
    </w:p>
    <w:p w14:paraId="0A054C15" w14:textId="77777777" w:rsidR="000B5656" w:rsidRPr="00D960B1" w:rsidRDefault="000B5656" w:rsidP="008F4F2E">
      <w:pPr>
        <w:pStyle w:val="ListParagraph"/>
        <w:spacing w:before="120" w:line="276" w:lineRule="auto"/>
        <w:ind w:left="547"/>
        <w:rPr>
          <w:rFonts w:cstheme="minorHAnsi"/>
          <w:color w:val="000000" w:themeColor="text1"/>
          <w:shd w:val="clear" w:color="auto" w:fill="FFFFFF"/>
          <w:lang w:val="fr-CA"/>
        </w:rPr>
      </w:pPr>
      <w:r w:rsidRPr="00D960B1">
        <w:rPr>
          <w:rFonts w:cstheme="minorHAnsi"/>
          <w:b/>
          <w:color w:val="000000" w:themeColor="text1"/>
          <w:lang w:val="fr-CA"/>
        </w:rPr>
        <w:lastRenderedPageBreak/>
        <w:t>Éditeurs de revues électroniques :</w:t>
      </w:r>
      <w:r w:rsidRPr="00D960B1">
        <w:rPr>
          <w:rFonts w:cstheme="minorHAnsi"/>
          <w:color w:val="000000" w:themeColor="text1"/>
          <w:shd w:val="clear" w:color="auto" w:fill="FFFFFF"/>
          <w:lang w:val="fr-CA"/>
        </w:rPr>
        <w:t xml:space="preserve"> </w:t>
      </w:r>
      <w:r w:rsidRPr="00D960B1">
        <w:rPr>
          <w:rFonts w:cstheme="minorHAnsi"/>
          <w:color w:val="000000" w:themeColor="text1"/>
          <w:lang w:val="fr-CA"/>
        </w:rPr>
        <w:t>Vous devez joindre un document comportant des hyperliens (liens Internet) vers 2 numéros publiés au cours de la dernière année.</w:t>
      </w:r>
    </w:p>
    <w:p w14:paraId="08447482" w14:textId="77777777" w:rsidR="000B5656" w:rsidRPr="00D960B1" w:rsidRDefault="000B5656" w:rsidP="008F4F2E">
      <w:pPr>
        <w:pStyle w:val="ListParagraph"/>
        <w:spacing w:before="120" w:line="276" w:lineRule="auto"/>
        <w:ind w:left="547"/>
        <w:contextualSpacing w:val="0"/>
        <w:rPr>
          <w:rFonts w:cstheme="minorHAnsi"/>
          <w:b/>
          <w:i/>
          <w:iCs/>
          <w:color w:val="000000" w:themeColor="text1"/>
          <w:lang w:val="fr-CA"/>
        </w:rPr>
      </w:pPr>
      <w:r w:rsidRPr="00D960B1">
        <w:rPr>
          <w:rFonts w:cstheme="minorHAnsi"/>
          <w:b/>
          <w:i/>
          <w:iCs/>
          <w:color w:val="000000" w:themeColor="text1"/>
          <w:lang w:val="fr-CA"/>
        </w:rPr>
        <w:t>Aucun autre matériel d’appui ne sera accepté.</w:t>
      </w:r>
    </w:p>
    <w:p w14:paraId="45365F84" w14:textId="77777777" w:rsidR="00602A35" w:rsidRPr="00D960B1" w:rsidRDefault="00602A35" w:rsidP="008F4F2E">
      <w:pPr>
        <w:pStyle w:val="ListParagraph"/>
        <w:spacing w:before="120" w:line="276" w:lineRule="auto"/>
        <w:ind w:left="547"/>
        <w:contextualSpacing w:val="0"/>
        <w:rPr>
          <w:rFonts w:cstheme="minorHAnsi"/>
          <w:b/>
          <w:color w:val="000000" w:themeColor="text1"/>
          <w:lang w:val="fr-CA"/>
        </w:rPr>
      </w:pPr>
      <w:r w:rsidRPr="00D960B1">
        <w:rPr>
          <w:rFonts w:cstheme="minorHAnsi"/>
          <w:b/>
          <w:color w:val="000000" w:themeColor="text1"/>
          <w:lang w:val="fr-CA"/>
        </w:rPr>
        <w:t>La documentation d’appui DOIT porter le cachet postal de la date limite ou d’une date antérieure.</w:t>
      </w:r>
    </w:p>
    <w:p w14:paraId="51FB1EF2" w14:textId="7680EAFD" w:rsidR="006D7CE0" w:rsidRPr="00D960B1" w:rsidRDefault="000B5656" w:rsidP="00674E88">
      <w:pPr>
        <w:pStyle w:val="ListParagraph"/>
        <w:spacing w:before="120" w:line="276" w:lineRule="auto"/>
        <w:ind w:left="547"/>
        <w:contextualSpacing w:val="0"/>
        <w:rPr>
          <w:rFonts w:cstheme="minorHAnsi"/>
          <w:lang w:val="fr-CA"/>
        </w:rPr>
      </w:pPr>
      <w:r w:rsidRPr="00D960B1">
        <w:rPr>
          <w:rFonts w:cstheme="minorHAnsi"/>
          <w:color w:val="000000" w:themeColor="text1"/>
          <w:shd w:val="clear" w:color="auto" w:fill="FFFFFF"/>
          <w:lang w:val="fr-CA"/>
        </w:rPr>
        <w:t xml:space="preserve">Conformément aux lois sur le droit d’auteur et à la politique de conservation du Conseil des arts du Canada, la documentation d’appui soumise sera remise </w:t>
      </w:r>
      <w:r w:rsidRPr="009579A2">
        <w:rPr>
          <w:rFonts w:cstheme="minorHAnsi"/>
          <w:color w:val="000000" w:themeColor="text1"/>
          <w:shd w:val="clear" w:color="auto" w:fill="FFFFFF"/>
          <w:lang w:val="fr-CA"/>
        </w:rPr>
        <w:t>s</w:t>
      </w:r>
      <w:r w:rsidRPr="00D960B1">
        <w:rPr>
          <w:rFonts w:cstheme="minorHAnsi"/>
          <w:color w:val="000000" w:themeColor="text1"/>
          <w:shd w:val="clear" w:color="auto" w:fill="FFFFFF"/>
          <w:lang w:val="fr-CA"/>
        </w:rPr>
        <w:t xml:space="preserve">ous forme </w:t>
      </w:r>
      <w:r w:rsidRPr="00D960B1">
        <w:rPr>
          <w:rFonts w:cstheme="minorHAnsi"/>
          <w:color w:val="000000" w:themeColor="text1"/>
          <w:lang w:val="fr-CA"/>
        </w:rPr>
        <w:t xml:space="preserve">de don </w:t>
      </w:r>
      <w:r w:rsidR="00B14CDF" w:rsidRPr="00D960B1">
        <w:rPr>
          <w:rFonts w:cstheme="minorHAnsi"/>
          <w:lang w:val="fr-CA"/>
        </w:rPr>
        <w:t xml:space="preserve">avec votre </w:t>
      </w:r>
      <w:r w:rsidR="00B14CDF" w:rsidRPr="00D960B1">
        <w:rPr>
          <w:rFonts w:cstheme="minorHAnsi"/>
          <w:color w:val="000000" w:themeColor="text1"/>
          <w:lang w:val="fr-CA"/>
        </w:rPr>
        <w:t xml:space="preserve">permission. </w:t>
      </w:r>
      <w:r w:rsidR="00241399" w:rsidRPr="00D960B1">
        <w:rPr>
          <w:rFonts w:cstheme="minorHAnsi"/>
          <w:color w:val="000000" w:themeColor="text1"/>
          <w:lang w:val="fr-CA"/>
        </w:rPr>
        <w:t>Les livres remis sous forme de don peuvent être envoyés à l’étranger dans des bibliothèques et des écoles de pays en voie de développement ou remis à des bibliothèques, des écoles, des centres communautaires et des archives au Canada. Veuillez noter que les lois canadiennes de protection des droits d’auteur pourraient ne pas s’appliquer dans les pays étrangers où aucun traité n’a été mis en place.</w:t>
      </w:r>
    </w:p>
    <w:sectPr w:rsidR="006D7CE0" w:rsidRPr="00D960B1" w:rsidSect="00D82FE8">
      <w:headerReference w:type="even" r:id="rId26"/>
      <w:headerReference w:type="default" r:id="rId27"/>
      <w:footerReference w:type="default" r:id="rId28"/>
      <w:headerReference w:type="first" r:id="rId29"/>
      <w:footerReference w:type="first" r:id="rId30"/>
      <w:pgSz w:w="12240" w:h="15840"/>
      <w:pgMar w:top="144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EA6976" w14:textId="77777777" w:rsidR="004F72D4" w:rsidRDefault="004F72D4" w:rsidP="008B3905">
      <w:r>
        <w:separator/>
      </w:r>
    </w:p>
  </w:endnote>
  <w:endnote w:type="continuationSeparator" w:id="0">
    <w:p w14:paraId="45068A2B" w14:textId="77777777" w:rsidR="004F72D4" w:rsidRDefault="004F72D4" w:rsidP="008B39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44A219" w14:textId="77777777" w:rsidR="0066277C" w:rsidRPr="008C5D61" w:rsidRDefault="0066277C" w:rsidP="008C5D61">
    <w:pPr>
      <w:pStyle w:val="Footer"/>
      <w:jc w:val="right"/>
      <w:rPr>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042E99" w14:textId="00EB0A1C" w:rsidR="007E275F" w:rsidRPr="0073412C" w:rsidRDefault="004D0582" w:rsidP="004D0582">
    <w:pPr>
      <w:pStyle w:val="Footer"/>
      <w:rPr>
        <w:color w:val="000000" w:themeColor="text1"/>
      </w:rPr>
    </w:pPr>
    <w:r w:rsidRPr="0073412C">
      <w:rPr>
        <w:color w:val="000000" w:themeColor="text1"/>
      </w:rPr>
      <w:t xml:space="preserve">F4003 </w:t>
    </w:r>
    <w:r w:rsidR="00894F96" w:rsidRPr="0073412C">
      <w:rPr>
        <w:color w:val="000000" w:themeColor="text1"/>
      </w:rPr>
      <w:t>02-20</w:t>
    </w:r>
    <w:r w:rsidR="007E275F" w:rsidRPr="0073412C">
      <w:rPr>
        <w:color w:val="000000" w:themeColor="text1"/>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5A887A" w14:textId="77777777" w:rsidR="004F72D4" w:rsidRDefault="004F72D4" w:rsidP="008B3905">
      <w:r>
        <w:separator/>
      </w:r>
    </w:p>
  </w:footnote>
  <w:footnote w:type="continuationSeparator" w:id="0">
    <w:p w14:paraId="53F94C69" w14:textId="77777777" w:rsidR="004F72D4" w:rsidRDefault="004F72D4" w:rsidP="008B39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F9A88A" w14:textId="77777777" w:rsidR="0066277C" w:rsidRDefault="002D0C18">
    <w:pPr>
      <w:pStyle w:val="Header"/>
    </w:pPr>
    <w:r>
      <w:rPr>
        <w:noProof/>
      </w:rPr>
      <w:pict w14:anchorId="79CAD0F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81313881" o:spid="_x0000_s75778" type="#_x0000_t136" style="position:absolute;margin-left:0;margin-top:0;width:439.9pt;height:219.95pt;rotation:315;z-index:-251654144;mso-position-horizontal:center;mso-position-horizontal-relative:margin;mso-position-vertical:center;mso-position-vertical-relative:margin" o:allowincell="f" fillcolor="silver" stroked="f">
          <v:fill opacity=".5"/>
          <v:textpath style="font-family:&quot;Calibri&quot;;font-size:1pt" string="Aperçu"/>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0C3762" w14:textId="77777777" w:rsidR="004F72D4" w:rsidRPr="00452681" w:rsidRDefault="002D0C18">
    <w:pPr>
      <w:pStyle w:val="Header"/>
      <w:rPr>
        <w:lang w:val="fr-CA"/>
      </w:rPr>
    </w:pPr>
    <w:r>
      <w:rPr>
        <w:noProof/>
      </w:rPr>
      <w:pict w14:anchorId="74BE724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81313882" o:spid="_x0000_s75779" type="#_x0000_t136" style="position:absolute;margin-left:0;margin-top:0;width:439.9pt;height:219.95pt;rotation:315;z-index:-251652096;mso-position-horizontal:center;mso-position-horizontal-relative:margin;mso-position-vertical:center;mso-position-vertical-relative:margin" o:allowincell="f" fillcolor="silver" stroked="f">
          <v:fill opacity=".5"/>
          <v:textpath style="font-family:&quot;Calibri&quot;;font-size:1pt" string="Aperçu"/>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413702" w14:textId="77777777" w:rsidR="00ED5AFE" w:rsidRPr="00C45E4D" w:rsidRDefault="002D0C18" w:rsidP="00ED5AFE">
    <w:pPr>
      <w:tabs>
        <w:tab w:val="center" w:pos="4680"/>
        <w:tab w:val="right" w:pos="9360"/>
      </w:tabs>
      <w:jc w:val="right"/>
      <w:rPr>
        <w:b/>
        <w:lang w:val="fr-CA"/>
      </w:rPr>
    </w:pPr>
    <w:r>
      <w:rPr>
        <w:noProof/>
      </w:rPr>
      <w:pict w14:anchorId="4932547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81313880" o:spid="_x0000_s75777" type="#_x0000_t136" style="position:absolute;left:0;text-align:left;margin-left:0;margin-top:0;width:439.9pt;height:219.95pt;rotation:315;z-index:-251656192;mso-position-horizontal:center;mso-position-horizontal-relative:margin;mso-position-vertical:center;mso-position-vertical-relative:margin" o:allowincell="f" fillcolor="silver" stroked="f">
          <v:fill opacity=".5"/>
          <v:textpath style="font-family:&quot;Calibri&quot;;font-size:1pt" string="Aperçu"/>
          <w10:wrap anchorx="margin" anchory="margin"/>
        </v:shape>
      </w:pict>
    </w:r>
    <w:r w:rsidR="004F72D4">
      <w:rPr>
        <w:b/>
        <w:noProof/>
        <w:lang w:eastAsia="en-US"/>
      </w:rPr>
      <w:drawing>
        <wp:anchor distT="0" distB="0" distL="114300" distR="114300" simplePos="0" relativeHeight="251658240" behindDoc="0" locked="0" layoutInCell="1" allowOverlap="1" wp14:anchorId="2ADF8199" wp14:editId="5B7B83AD">
          <wp:simplePos x="0" y="0"/>
          <wp:positionH relativeFrom="column">
            <wp:posOffset>-224790</wp:posOffset>
          </wp:positionH>
          <wp:positionV relativeFrom="paragraph">
            <wp:posOffset>-17780</wp:posOffset>
          </wp:positionV>
          <wp:extent cx="3007995" cy="548640"/>
          <wp:effectExtent l="0" t="0" r="1905" b="3810"/>
          <wp:wrapSquare wrapText="bothSides"/>
          <wp:docPr id="9" name="Picture 9" descr="Le logo du Conseil des arts du Ca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FA_RGB_colour_f.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07995" cy="548640"/>
                  </a:xfrm>
                  <a:prstGeom prst="rect">
                    <a:avLst/>
                  </a:prstGeom>
                </pic:spPr>
              </pic:pic>
            </a:graphicData>
          </a:graphic>
          <wp14:sizeRelH relativeFrom="page">
            <wp14:pctWidth>0</wp14:pctWidth>
          </wp14:sizeRelH>
          <wp14:sizeRelV relativeFrom="page">
            <wp14:pctHeight>0</wp14:pctHeight>
          </wp14:sizeRelV>
        </wp:anchor>
      </w:drawing>
    </w:r>
    <w:r w:rsidR="00ED5AFE" w:rsidRPr="00ED5AFE">
      <w:rPr>
        <w:b/>
        <w:color w:val="FF0000"/>
        <w:lang w:val="fr-CA"/>
      </w:rPr>
      <w:t xml:space="preserve"> </w:t>
    </w:r>
    <w:r w:rsidR="00ED5AFE" w:rsidRPr="00C45E4D">
      <w:rPr>
        <w:b/>
        <w:color w:val="FF0000"/>
        <w:lang w:val="fr-CA"/>
      </w:rPr>
      <w:t xml:space="preserve">APERÇU : </w:t>
    </w:r>
    <w:r w:rsidR="00ED5AFE" w:rsidRPr="00C45E4D">
      <w:rPr>
        <w:b/>
        <w:lang w:val="fr-CA"/>
      </w:rPr>
      <w:t>Lignes directrices</w:t>
    </w:r>
  </w:p>
  <w:p w14:paraId="3CE80B16" w14:textId="77777777" w:rsidR="00ED5AFE" w:rsidRPr="00ED5AFE" w:rsidRDefault="00ED5AFE" w:rsidP="00ED5AFE">
    <w:pPr>
      <w:tabs>
        <w:tab w:val="center" w:pos="4680"/>
        <w:tab w:val="right" w:pos="9360"/>
      </w:tabs>
      <w:spacing w:before="0"/>
      <w:jc w:val="right"/>
      <w:rPr>
        <w:b/>
        <w:lang w:val="fr-CA"/>
      </w:rPr>
    </w:pPr>
    <w:proofErr w:type="gramStart"/>
    <w:r w:rsidRPr="00ED5AFE">
      <w:rPr>
        <w:b/>
        <w:lang w:val="fr-CA"/>
      </w:rPr>
      <w:t>et</w:t>
    </w:r>
    <w:proofErr w:type="gramEnd"/>
    <w:r w:rsidRPr="00ED5AFE">
      <w:rPr>
        <w:b/>
        <w:lang w:val="fr-CA"/>
      </w:rPr>
      <w:t xml:space="preserve"> Formulaire de demande</w:t>
    </w:r>
  </w:p>
  <w:p w14:paraId="2CFE3026" w14:textId="77777777" w:rsidR="004F72D4" w:rsidRPr="00912BC7" w:rsidRDefault="004F72D4" w:rsidP="00AE62E8">
    <w:pPr>
      <w:pStyle w:val="Header"/>
      <w:spacing w:before="0" w:after="240"/>
      <w:rPr>
        <w:lang w:val="fr-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05735"/>
    <w:multiLevelType w:val="hybridMultilevel"/>
    <w:tmpl w:val="81A29B32"/>
    <w:lvl w:ilvl="0" w:tplc="BFDAA51C">
      <w:start w:val="1"/>
      <w:numFmt w:val="decimal"/>
      <w:suff w:val="space"/>
      <w:lvlText w:val="%1."/>
      <w:lvlJc w:val="left"/>
      <w:pPr>
        <w:ind w:left="540" w:hanging="360"/>
      </w:pPr>
      <w:rPr>
        <w:rFonts w:asciiTheme="minorHAnsi" w:hAnsiTheme="minorHAnsi" w:hint="default"/>
        <w:b/>
        <w:strike w:val="0"/>
        <w:color w:val="auto"/>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0FB00733"/>
    <w:multiLevelType w:val="hybridMultilevel"/>
    <w:tmpl w:val="DC72AF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26C6CA1"/>
    <w:multiLevelType w:val="hybridMultilevel"/>
    <w:tmpl w:val="56464BF0"/>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3" w15:restartNumberingAfterBreak="0">
    <w:nsid w:val="12AD1EBB"/>
    <w:multiLevelType w:val="hybridMultilevel"/>
    <w:tmpl w:val="6A0010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4681CBB"/>
    <w:multiLevelType w:val="hybridMultilevel"/>
    <w:tmpl w:val="B0CAE1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F341F2"/>
    <w:multiLevelType w:val="hybridMultilevel"/>
    <w:tmpl w:val="2CE81D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9CF510A"/>
    <w:multiLevelType w:val="hybridMultilevel"/>
    <w:tmpl w:val="C89216D4"/>
    <w:lvl w:ilvl="0" w:tplc="435CAFF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8C6E79"/>
    <w:multiLevelType w:val="hybridMultilevel"/>
    <w:tmpl w:val="020AAF4C"/>
    <w:lvl w:ilvl="0" w:tplc="8CA6570C">
      <w:start w:val="1"/>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486D12"/>
    <w:multiLevelType w:val="hybridMultilevel"/>
    <w:tmpl w:val="28FCB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671B30"/>
    <w:multiLevelType w:val="hybridMultilevel"/>
    <w:tmpl w:val="82B87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A93E4F"/>
    <w:multiLevelType w:val="hybridMultilevel"/>
    <w:tmpl w:val="CB46E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4914A5"/>
    <w:multiLevelType w:val="hybridMultilevel"/>
    <w:tmpl w:val="1C22C43C"/>
    <w:lvl w:ilvl="0" w:tplc="E3F6FF3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2B22CA5"/>
    <w:multiLevelType w:val="hybridMultilevel"/>
    <w:tmpl w:val="FBA6DA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BD41832"/>
    <w:multiLevelType w:val="hybridMultilevel"/>
    <w:tmpl w:val="EB662C4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4" w15:restartNumberingAfterBreak="0">
    <w:nsid w:val="2E273A72"/>
    <w:multiLevelType w:val="hybridMultilevel"/>
    <w:tmpl w:val="F9A037D2"/>
    <w:lvl w:ilvl="0" w:tplc="DB40D27E">
      <w:start w:val="1"/>
      <w:numFmt w:val="bullet"/>
      <w:lvlText w:val=""/>
      <w:lvlJc w:val="left"/>
      <w:pPr>
        <w:ind w:left="720" w:hanging="360"/>
      </w:pPr>
      <w:rPr>
        <w:rFonts w:ascii="Symbol" w:hAnsi="Symbol" w:hint="default"/>
        <w:strike w:val="0"/>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F0928E0"/>
    <w:multiLevelType w:val="hybridMultilevel"/>
    <w:tmpl w:val="C4BABC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31F664AA"/>
    <w:multiLevelType w:val="hybridMultilevel"/>
    <w:tmpl w:val="0F6280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37B34FA"/>
    <w:multiLevelType w:val="hybridMultilevel"/>
    <w:tmpl w:val="81A29B32"/>
    <w:lvl w:ilvl="0" w:tplc="BFDAA51C">
      <w:start w:val="1"/>
      <w:numFmt w:val="decimal"/>
      <w:suff w:val="space"/>
      <w:lvlText w:val="%1."/>
      <w:lvlJc w:val="left"/>
      <w:pPr>
        <w:ind w:left="540" w:hanging="360"/>
      </w:pPr>
      <w:rPr>
        <w:rFonts w:asciiTheme="minorHAnsi" w:hAnsiTheme="minorHAnsi" w:hint="default"/>
        <w:b/>
        <w:strike w:val="0"/>
        <w:color w:val="auto"/>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8" w15:restartNumberingAfterBreak="0">
    <w:nsid w:val="33EF1339"/>
    <w:multiLevelType w:val="hybridMultilevel"/>
    <w:tmpl w:val="2C5C2E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385265B0"/>
    <w:multiLevelType w:val="multilevel"/>
    <w:tmpl w:val="AB5ED5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93319F3"/>
    <w:multiLevelType w:val="hybridMultilevel"/>
    <w:tmpl w:val="72F25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E649FD"/>
    <w:multiLevelType w:val="hybridMultilevel"/>
    <w:tmpl w:val="4650CD0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2" w15:restartNumberingAfterBreak="0">
    <w:nsid w:val="40084581"/>
    <w:multiLevelType w:val="hybridMultilevel"/>
    <w:tmpl w:val="586C87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78860A8"/>
    <w:multiLevelType w:val="hybridMultilevel"/>
    <w:tmpl w:val="D0A02FA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4" w15:restartNumberingAfterBreak="0">
    <w:nsid w:val="4AA86604"/>
    <w:multiLevelType w:val="hybridMultilevel"/>
    <w:tmpl w:val="C812CCB6"/>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abstractNum w:abstractNumId="25" w15:restartNumberingAfterBreak="0">
    <w:nsid w:val="537D2892"/>
    <w:multiLevelType w:val="multilevel"/>
    <w:tmpl w:val="169A7DEC"/>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F806FC5"/>
    <w:multiLevelType w:val="hybridMultilevel"/>
    <w:tmpl w:val="E9DC29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1611654"/>
    <w:multiLevelType w:val="hybridMultilevel"/>
    <w:tmpl w:val="8D30EE3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8" w15:restartNumberingAfterBreak="0">
    <w:nsid w:val="65107099"/>
    <w:multiLevelType w:val="hybridMultilevel"/>
    <w:tmpl w:val="9B7416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663966C4"/>
    <w:multiLevelType w:val="hybridMultilevel"/>
    <w:tmpl w:val="8820928C"/>
    <w:lvl w:ilvl="0" w:tplc="C50009E8">
      <w:start w:val="1"/>
      <w:numFmt w:val="decimal"/>
      <w:lvlText w:val="%1."/>
      <w:lvlJc w:val="left"/>
      <w:pPr>
        <w:ind w:left="360" w:hanging="360"/>
      </w:pPr>
      <w:rPr>
        <w:rFonts w:asciiTheme="minorHAnsi" w:hAnsiTheme="minorHAnsi" w:hint="default"/>
        <w:b/>
        <w:strike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6CB4031"/>
    <w:multiLevelType w:val="hybridMultilevel"/>
    <w:tmpl w:val="C0DA2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88B7475"/>
    <w:multiLevelType w:val="hybridMultilevel"/>
    <w:tmpl w:val="1AEE976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2" w15:restartNumberingAfterBreak="0">
    <w:nsid w:val="703F6572"/>
    <w:multiLevelType w:val="hybridMultilevel"/>
    <w:tmpl w:val="36723DC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3" w15:restartNumberingAfterBreak="0">
    <w:nsid w:val="711D2617"/>
    <w:multiLevelType w:val="hybridMultilevel"/>
    <w:tmpl w:val="5CBC1E3C"/>
    <w:lvl w:ilvl="0" w:tplc="54FE118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746D3CB4"/>
    <w:multiLevelType w:val="hybridMultilevel"/>
    <w:tmpl w:val="BE22A4B8"/>
    <w:lvl w:ilvl="0" w:tplc="BFDAA51C">
      <w:start w:val="1"/>
      <w:numFmt w:val="decimal"/>
      <w:suff w:val="space"/>
      <w:lvlText w:val="%1."/>
      <w:lvlJc w:val="left"/>
      <w:pPr>
        <w:ind w:left="540" w:hanging="360"/>
      </w:pPr>
      <w:rPr>
        <w:rFonts w:asciiTheme="minorHAnsi" w:hAnsiTheme="minorHAnsi" w:hint="default"/>
        <w:b/>
        <w:strike w:val="0"/>
        <w:color w:val="auto"/>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5" w15:restartNumberingAfterBreak="0">
    <w:nsid w:val="778276A4"/>
    <w:multiLevelType w:val="hybridMultilevel"/>
    <w:tmpl w:val="16983B2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11"/>
  </w:num>
  <w:num w:numId="2">
    <w:abstractNumId w:val="15"/>
  </w:num>
  <w:num w:numId="3">
    <w:abstractNumId w:val="12"/>
  </w:num>
  <w:num w:numId="4">
    <w:abstractNumId w:val="18"/>
  </w:num>
  <w:num w:numId="5">
    <w:abstractNumId w:val="28"/>
  </w:num>
  <w:num w:numId="6">
    <w:abstractNumId w:val="5"/>
  </w:num>
  <w:num w:numId="7">
    <w:abstractNumId w:val="35"/>
  </w:num>
  <w:num w:numId="8">
    <w:abstractNumId w:val="31"/>
  </w:num>
  <w:num w:numId="9">
    <w:abstractNumId w:val="14"/>
  </w:num>
  <w:num w:numId="10">
    <w:abstractNumId w:val="16"/>
  </w:num>
  <w:num w:numId="11">
    <w:abstractNumId w:val="21"/>
  </w:num>
  <w:num w:numId="12">
    <w:abstractNumId w:val="33"/>
  </w:num>
  <w:num w:numId="13">
    <w:abstractNumId w:val="32"/>
  </w:num>
  <w:num w:numId="14">
    <w:abstractNumId w:val="3"/>
  </w:num>
  <w:num w:numId="15">
    <w:abstractNumId w:val="7"/>
  </w:num>
  <w:num w:numId="16">
    <w:abstractNumId w:val="9"/>
  </w:num>
  <w:num w:numId="17">
    <w:abstractNumId w:val="10"/>
  </w:num>
  <w:num w:numId="18">
    <w:abstractNumId w:val="30"/>
  </w:num>
  <w:num w:numId="19">
    <w:abstractNumId w:val="6"/>
  </w:num>
  <w:num w:numId="20">
    <w:abstractNumId w:val="20"/>
  </w:num>
  <w:num w:numId="21">
    <w:abstractNumId w:val="14"/>
  </w:num>
  <w:num w:numId="22">
    <w:abstractNumId w:val="0"/>
  </w:num>
  <w:num w:numId="23">
    <w:abstractNumId w:val="24"/>
  </w:num>
  <w:num w:numId="24">
    <w:abstractNumId w:val="1"/>
  </w:num>
  <w:num w:numId="25">
    <w:abstractNumId w:val="13"/>
  </w:num>
  <w:num w:numId="26">
    <w:abstractNumId w:val="29"/>
  </w:num>
  <w:num w:numId="27">
    <w:abstractNumId w:val="26"/>
  </w:num>
  <w:num w:numId="28">
    <w:abstractNumId w:val="22"/>
  </w:num>
  <w:num w:numId="29">
    <w:abstractNumId w:val="27"/>
  </w:num>
  <w:num w:numId="30">
    <w:abstractNumId w:val="25"/>
  </w:num>
  <w:num w:numId="31">
    <w:abstractNumId w:val="23"/>
  </w:num>
  <w:num w:numId="32">
    <w:abstractNumId w:val="2"/>
  </w:num>
  <w:num w:numId="33">
    <w:abstractNumId w:val="34"/>
  </w:num>
  <w:num w:numId="34">
    <w:abstractNumId w:val="8"/>
  </w:num>
  <w:num w:numId="35">
    <w:abstractNumId w:val="19"/>
  </w:num>
  <w:num w:numId="36">
    <w:abstractNumId w:val="4"/>
  </w:num>
  <w:num w:numId="3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75780"/>
    <o:shapelayout v:ext="edit">
      <o:idmap v:ext="edit" data="7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F95"/>
    <w:rsid w:val="00005446"/>
    <w:rsid w:val="0001415A"/>
    <w:rsid w:val="00014A98"/>
    <w:rsid w:val="000222C3"/>
    <w:rsid w:val="00025A4B"/>
    <w:rsid w:val="0003342E"/>
    <w:rsid w:val="00033867"/>
    <w:rsid w:val="00042811"/>
    <w:rsid w:val="000462B2"/>
    <w:rsid w:val="00046683"/>
    <w:rsid w:val="000526EF"/>
    <w:rsid w:val="00052999"/>
    <w:rsid w:val="000579EE"/>
    <w:rsid w:val="00062CDF"/>
    <w:rsid w:val="00066AF3"/>
    <w:rsid w:val="00072B70"/>
    <w:rsid w:val="000764F3"/>
    <w:rsid w:val="0007672A"/>
    <w:rsid w:val="000A3152"/>
    <w:rsid w:val="000B4C68"/>
    <w:rsid w:val="000B5656"/>
    <w:rsid w:val="000C3F15"/>
    <w:rsid w:val="000D69A4"/>
    <w:rsid w:val="000E5067"/>
    <w:rsid w:val="001154C1"/>
    <w:rsid w:val="0012215A"/>
    <w:rsid w:val="001465A8"/>
    <w:rsid w:val="00147C22"/>
    <w:rsid w:val="00150F64"/>
    <w:rsid w:val="001512DA"/>
    <w:rsid w:val="00154F90"/>
    <w:rsid w:val="001649B5"/>
    <w:rsid w:val="00171B8D"/>
    <w:rsid w:val="0018234E"/>
    <w:rsid w:val="00183800"/>
    <w:rsid w:val="00185B54"/>
    <w:rsid w:val="00190B32"/>
    <w:rsid w:val="00191B1D"/>
    <w:rsid w:val="001A0117"/>
    <w:rsid w:val="001A51A7"/>
    <w:rsid w:val="001A56AF"/>
    <w:rsid w:val="001B5CA8"/>
    <w:rsid w:val="001B6133"/>
    <w:rsid w:val="001C38FC"/>
    <w:rsid w:val="001C40CF"/>
    <w:rsid w:val="001C7DE7"/>
    <w:rsid w:val="001D0393"/>
    <w:rsid w:val="001E2AE3"/>
    <w:rsid w:val="001F311F"/>
    <w:rsid w:val="0022331E"/>
    <w:rsid w:val="002259E0"/>
    <w:rsid w:val="00230834"/>
    <w:rsid w:val="0023243B"/>
    <w:rsid w:val="002367EB"/>
    <w:rsid w:val="00236B3B"/>
    <w:rsid w:val="00241399"/>
    <w:rsid w:val="002648D7"/>
    <w:rsid w:val="00272D42"/>
    <w:rsid w:val="00275516"/>
    <w:rsid w:val="00281EC6"/>
    <w:rsid w:val="00284153"/>
    <w:rsid w:val="00294C9D"/>
    <w:rsid w:val="00295CF0"/>
    <w:rsid w:val="002967F4"/>
    <w:rsid w:val="002A1D86"/>
    <w:rsid w:val="002B269C"/>
    <w:rsid w:val="002B378A"/>
    <w:rsid w:val="002B3DCA"/>
    <w:rsid w:val="002B7269"/>
    <w:rsid w:val="002C0DFC"/>
    <w:rsid w:val="002C328E"/>
    <w:rsid w:val="002C67A5"/>
    <w:rsid w:val="002D0C18"/>
    <w:rsid w:val="002F2B49"/>
    <w:rsid w:val="00301622"/>
    <w:rsid w:val="00327178"/>
    <w:rsid w:val="00330571"/>
    <w:rsid w:val="0033327C"/>
    <w:rsid w:val="00334AFF"/>
    <w:rsid w:val="00335B13"/>
    <w:rsid w:val="00343B32"/>
    <w:rsid w:val="0036509F"/>
    <w:rsid w:val="00370201"/>
    <w:rsid w:val="0037321E"/>
    <w:rsid w:val="00376F20"/>
    <w:rsid w:val="00377FA8"/>
    <w:rsid w:val="00383641"/>
    <w:rsid w:val="003839BA"/>
    <w:rsid w:val="00390E18"/>
    <w:rsid w:val="003A7222"/>
    <w:rsid w:val="003B0374"/>
    <w:rsid w:val="003B08F1"/>
    <w:rsid w:val="003B6C58"/>
    <w:rsid w:val="003C7B24"/>
    <w:rsid w:val="003D6E4B"/>
    <w:rsid w:val="003F0AAD"/>
    <w:rsid w:val="004002F2"/>
    <w:rsid w:val="00401CB9"/>
    <w:rsid w:val="0040402F"/>
    <w:rsid w:val="00404446"/>
    <w:rsid w:val="00404DBC"/>
    <w:rsid w:val="00410FF0"/>
    <w:rsid w:val="00427CBE"/>
    <w:rsid w:val="00430610"/>
    <w:rsid w:val="00434F42"/>
    <w:rsid w:val="00441442"/>
    <w:rsid w:val="004513DE"/>
    <w:rsid w:val="00451FBC"/>
    <w:rsid w:val="00452681"/>
    <w:rsid w:val="0046233A"/>
    <w:rsid w:val="004807FF"/>
    <w:rsid w:val="004846CC"/>
    <w:rsid w:val="00485FDF"/>
    <w:rsid w:val="00491A71"/>
    <w:rsid w:val="00492A27"/>
    <w:rsid w:val="00492DE2"/>
    <w:rsid w:val="0049307F"/>
    <w:rsid w:val="00493428"/>
    <w:rsid w:val="004A3542"/>
    <w:rsid w:val="004A7EBD"/>
    <w:rsid w:val="004B28B7"/>
    <w:rsid w:val="004B46C5"/>
    <w:rsid w:val="004B5E94"/>
    <w:rsid w:val="004C6F1F"/>
    <w:rsid w:val="004D0582"/>
    <w:rsid w:val="004D0E96"/>
    <w:rsid w:val="004D1911"/>
    <w:rsid w:val="004E0AD5"/>
    <w:rsid w:val="004F72D4"/>
    <w:rsid w:val="004F7C6E"/>
    <w:rsid w:val="005028BE"/>
    <w:rsid w:val="0050419E"/>
    <w:rsid w:val="00506E3A"/>
    <w:rsid w:val="00512F77"/>
    <w:rsid w:val="005211AE"/>
    <w:rsid w:val="0053101B"/>
    <w:rsid w:val="00540090"/>
    <w:rsid w:val="00544437"/>
    <w:rsid w:val="0055017A"/>
    <w:rsid w:val="005504A3"/>
    <w:rsid w:val="00556762"/>
    <w:rsid w:val="0056623D"/>
    <w:rsid w:val="00566920"/>
    <w:rsid w:val="00586F13"/>
    <w:rsid w:val="00592D30"/>
    <w:rsid w:val="0059614A"/>
    <w:rsid w:val="005A282B"/>
    <w:rsid w:val="005A332A"/>
    <w:rsid w:val="005A491E"/>
    <w:rsid w:val="005A676C"/>
    <w:rsid w:val="005C0EA9"/>
    <w:rsid w:val="005C1C24"/>
    <w:rsid w:val="005C25DE"/>
    <w:rsid w:val="005C3CAB"/>
    <w:rsid w:val="005C5D18"/>
    <w:rsid w:val="005D2B7D"/>
    <w:rsid w:val="005D5AF2"/>
    <w:rsid w:val="005D68CB"/>
    <w:rsid w:val="005E2550"/>
    <w:rsid w:val="005E6EDC"/>
    <w:rsid w:val="005F1C94"/>
    <w:rsid w:val="00601C19"/>
    <w:rsid w:val="00602A35"/>
    <w:rsid w:val="006030D9"/>
    <w:rsid w:val="006044A6"/>
    <w:rsid w:val="00654062"/>
    <w:rsid w:val="0066277C"/>
    <w:rsid w:val="006640D3"/>
    <w:rsid w:val="00666C2D"/>
    <w:rsid w:val="00666FE3"/>
    <w:rsid w:val="006673C6"/>
    <w:rsid w:val="006719E7"/>
    <w:rsid w:val="00674E88"/>
    <w:rsid w:val="00676090"/>
    <w:rsid w:val="00677AA2"/>
    <w:rsid w:val="00690910"/>
    <w:rsid w:val="006B2CDA"/>
    <w:rsid w:val="006B7D05"/>
    <w:rsid w:val="006C4DFE"/>
    <w:rsid w:val="006C5BCC"/>
    <w:rsid w:val="006C5C46"/>
    <w:rsid w:val="006D7CE0"/>
    <w:rsid w:val="006E004F"/>
    <w:rsid w:val="006E0104"/>
    <w:rsid w:val="006E5F40"/>
    <w:rsid w:val="006F332F"/>
    <w:rsid w:val="006F49C3"/>
    <w:rsid w:val="006F73E8"/>
    <w:rsid w:val="00700BEA"/>
    <w:rsid w:val="0070546F"/>
    <w:rsid w:val="007101EA"/>
    <w:rsid w:val="00715CD2"/>
    <w:rsid w:val="00720445"/>
    <w:rsid w:val="00724CC9"/>
    <w:rsid w:val="007250BC"/>
    <w:rsid w:val="0073079B"/>
    <w:rsid w:val="0073412C"/>
    <w:rsid w:val="00736A15"/>
    <w:rsid w:val="00740608"/>
    <w:rsid w:val="00741E51"/>
    <w:rsid w:val="00744978"/>
    <w:rsid w:val="007459FE"/>
    <w:rsid w:val="00746048"/>
    <w:rsid w:val="007531CD"/>
    <w:rsid w:val="00756B41"/>
    <w:rsid w:val="00757034"/>
    <w:rsid w:val="0075745A"/>
    <w:rsid w:val="00757D64"/>
    <w:rsid w:val="00761146"/>
    <w:rsid w:val="0076197C"/>
    <w:rsid w:val="00764DFD"/>
    <w:rsid w:val="0076772B"/>
    <w:rsid w:val="00767ACE"/>
    <w:rsid w:val="00771FFA"/>
    <w:rsid w:val="0077301E"/>
    <w:rsid w:val="00775A6F"/>
    <w:rsid w:val="00780B3D"/>
    <w:rsid w:val="00786D3A"/>
    <w:rsid w:val="007872C8"/>
    <w:rsid w:val="007A17EC"/>
    <w:rsid w:val="007A5A9D"/>
    <w:rsid w:val="007B237E"/>
    <w:rsid w:val="007B7436"/>
    <w:rsid w:val="007E275F"/>
    <w:rsid w:val="007E4E36"/>
    <w:rsid w:val="007E62B3"/>
    <w:rsid w:val="007E7251"/>
    <w:rsid w:val="008076AE"/>
    <w:rsid w:val="00816295"/>
    <w:rsid w:val="00847B56"/>
    <w:rsid w:val="00855632"/>
    <w:rsid w:val="00864B38"/>
    <w:rsid w:val="008657DC"/>
    <w:rsid w:val="00866939"/>
    <w:rsid w:val="00867873"/>
    <w:rsid w:val="00874570"/>
    <w:rsid w:val="00887747"/>
    <w:rsid w:val="00890C66"/>
    <w:rsid w:val="0089349D"/>
    <w:rsid w:val="008939F4"/>
    <w:rsid w:val="00894F96"/>
    <w:rsid w:val="008A13DF"/>
    <w:rsid w:val="008B309D"/>
    <w:rsid w:val="008B3905"/>
    <w:rsid w:val="008C5D61"/>
    <w:rsid w:val="008E0F58"/>
    <w:rsid w:val="008E63B1"/>
    <w:rsid w:val="008F0C1F"/>
    <w:rsid w:val="008F140A"/>
    <w:rsid w:val="008F208B"/>
    <w:rsid w:val="008F4F2E"/>
    <w:rsid w:val="008F52DF"/>
    <w:rsid w:val="008F7E83"/>
    <w:rsid w:val="00900868"/>
    <w:rsid w:val="00903629"/>
    <w:rsid w:val="00911523"/>
    <w:rsid w:val="009116FB"/>
    <w:rsid w:val="00912BC7"/>
    <w:rsid w:val="0092407E"/>
    <w:rsid w:val="00925000"/>
    <w:rsid w:val="009307B7"/>
    <w:rsid w:val="0093635E"/>
    <w:rsid w:val="00944CAD"/>
    <w:rsid w:val="00945F3D"/>
    <w:rsid w:val="00945F54"/>
    <w:rsid w:val="0095133B"/>
    <w:rsid w:val="00951377"/>
    <w:rsid w:val="00955507"/>
    <w:rsid w:val="009579A2"/>
    <w:rsid w:val="00960C33"/>
    <w:rsid w:val="009632BB"/>
    <w:rsid w:val="00964393"/>
    <w:rsid w:val="00966EFA"/>
    <w:rsid w:val="0097015B"/>
    <w:rsid w:val="00977941"/>
    <w:rsid w:val="0098318E"/>
    <w:rsid w:val="009905F0"/>
    <w:rsid w:val="0099343D"/>
    <w:rsid w:val="00997C7C"/>
    <w:rsid w:val="009A273A"/>
    <w:rsid w:val="009A4AD5"/>
    <w:rsid w:val="009B55D8"/>
    <w:rsid w:val="009C25EE"/>
    <w:rsid w:val="009C6791"/>
    <w:rsid w:val="009D519E"/>
    <w:rsid w:val="009D5F99"/>
    <w:rsid w:val="009E7B39"/>
    <w:rsid w:val="00A01121"/>
    <w:rsid w:val="00A07EA9"/>
    <w:rsid w:val="00A07FFB"/>
    <w:rsid w:val="00A26ED3"/>
    <w:rsid w:val="00A34F95"/>
    <w:rsid w:val="00A47174"/>
    <w:rsid w:val="00A50C75"/>
    <w:rsid w:val="00A56320"/>
    <w:rsid w:val="00A60AEB"/>
    <w:rsid w:val="00A765CF"/>
    <w:rsid w:val="00A77B7D"/>
    <w:rsid w:val="00A84B3C"/>
    <w:rsid w:val="00A933BF"/>
    <w:rsid w:val="00A96B21"/>
    <w:rsid w:val="00A97CEF"/>
    <w:rsid w:val="00AA51C4"/>
    <w:rsid w:val="00AE3D39"/>
    <w:rsid w:val="00AE62E8"/>
    <w:rsid w:val="00AF6971"/>
    <w:rsid w:val="00B02038"/>
    <w:rsid w:val="00B07C54"/>
    <w:rsid w:val="00B1139B"/>
    <w:rsid w:val="00B14CDF"/>
    <w:rsid w:val="00B219AD"/>
    <w:rsid w:val="00B27887"/>
    <w:rsid w:val="00B350F4"/>
    <w:rsid w:val="00B47C62"/>
    <w:rsid w:val="00B51275"/>
    <w:rsid w:val="00B63F71"/>
    <w:rsid w:val="00B7649C"/>
    <w:rsid w:val="00B77284"/>
    <w:rsid w:val="00B776F2"/>
    <w:rsid w:val="00B877DE"/>
    <w:rsid w:val="00B9407A"/>
    <w:rsid w:val="00BB29DC"/>
    <w:rsid w:val="00BB5A91"/>
    <w:rsid w:val="00BB7239"/>
    <w:rsid w:val="00BC2F88"/>
    <w:rsid w:val="00BC652A"/>
    <w:rsid w:val="00BD26E8"/>
    <w:rsid w:val="00BD68B9"/>
    <w:rsid w:val="00BE16D3"/>
    <w:rsid w:val="00BE1751"/>
    <w:rsid w:val="00BF7265"/>
    <w:rsid w:val="00C10318"/>
    <w:rsid w:val="00C16940"/>
    <w:rsid w:val="00C2110C"/>
    <w:rsid w:val="00C23BE9"/>
    <w:rsid w:val="00C25016"/>
    <w:rsid w:val="00C3421C"/>
    <w:rsid w:val="00C35A7A"/>
    <w:rsid w:val="00C42D93"/>
    <w:rsid w:val="00C45ED0"/>
    <w:rsid w:val="00C46ADC"/>
    <w:rsid w:val="00C5394C"/>
    <w:rsid w:val="00C610C8"/>
    <w:rsid w:val="00C65C48"/>
    <w:rsid w:val="00CA021F"/>
    <w:rsid w:val="00CA40D7"/>
    <w:rsid w:val="00CA71DC"/>
    <w:rsid w:val="00CB6FE2"/>
    <w:rsid w:val="00CC0B8B"/>
    <w:rsid w:val="00CC4B98"/>
    <w:rsid w:val="00CC7FF1"/>
    <w:rsid w:val="00CD3500"/>
    <w:rsid w:val="00CD3EE0"/>
    <w:rsid w:val="00CE2213"/>
    <w:rsid w:val="00D02F5F"/>
    <w:rsid w:val="00D07880"/>
    <w:rsid w:val="00D07B0C"/>
    <w:rsid w:val="00D108F9"/>
    <w:rsid w:val="00D47317"/>
    <w:rsid w:val="00D47768"/>
    <w:rsid w:val="00D47F66"/>
    <w:rsid w:val="00D60042"/>
    <w:rsid w:val="00D611F7"/>
    <w:rsid w:val="00D76656"/>
    <w:rsid w:val="00D82FE8"/>
    <w:rsid w:val="00D910F4"/>
    <w:rsid w:val="00D960B1"/>
    <w:rsid w:val="00D97DF1"/>
    <w:rsid w:val="00DA207A"/>
    <w:rsid w:val="00DA423C"/>
    <w:rsid w:val="00DA7797"/>
    <w:rsid w:val="00DB16A9"/>
    <w:rsid w:val="00DD2C84"/>
    <w:rsid w:val="00DD6106"/>
    <w:rsid w:val="00DF364E"/>
    <w:rsid w:val="00DF713C"/>
    <w:rsid w:val="00E04A4A"/>
    <w:rsid w:val="00E13D56"/>
    <w:rsid w:val="00E220C8"/>
    <w:rsid w:val="00E22EA6"/>
    <w:rsid w:val="00E34870"/>
    <w:rsid w:val="00E45A1F"/>
    <w:rsid w:val="00E54C40"/>
    <w:rsid w:val="00E617AC"/>
    <w:rsid w:val="00E76517"/>
    <w:rsid w:val="00E93E27"/>
    <w:rsid w:val="00E9425C"/>
    <w:rsid w:val="00E957F4"/>
    <w:rsid w:val="00EA75DD"/>
    <w:rsid w:val="00EA7809"/>
    <w:rsid w:val="00EB5E33"/>
    <w:rsid w:val="00EC11A8"/>
    <w:rsid w:val="00ED04B7"/>
    <w:rsid w:val="00ED3348"/>
    <w:rsid w:val="00ED4F25"/>
    <w:rsid w:val="00ED5AFE"/>
    <w:rsid w:val="00EE3540"/>
    <w:rsid w:val="00EF58DE"/>
    <w:rsid w:val="00EF61EF"/>
    <w:rsid w:val="00F05C00"/>
    <w:rsid w:val="00F06AC6"/>
    <w:rsid w:val="00F15CC6"/>
    <w:rsid w:val="00F17E51"/>
    <w:rsid w:val="00F265BF"/>
    <w:rsid w:val="00F34815"/>
    <w:rsid w:val="00F363C2"/>
    <w:rsid w:val="00F4593F"/>
    <w:rsid w:val="00F56FD6"/>
    <w:rsid w:val="00F61B3C"/>
    <w:rsid w:val="00F61DF4"/>
    <w:rsid w:val="00F62698"/>
    <w:rsid w:val="00F92B5C"/>
    <w:rsid w:val="00F94682"/>
    <w:rsid w:val="00FB0102"/>
    <w:rsid w:val="00FB154F"/>
    <w:rsid w:val="00FB44EB"/>
    <w:rsid w:val="00FD5F6C"/>
    <w:rsid w:val="00FE0830"/>
    <w:rsid w:val="00FE37D3"/>
    <w:rsid w:val="00FE42CB"/>
    <w:rsid w:val="00FE67E4"/>
    <w:rsid w:val="00FF047C"/>
    <w:rsid w:val="00FF6608"/>
  </w:rsids>
  <m:mathPr>
    <m:mathFont m:val="Cambria Math"/>
    <m:brkBin m:val="before"/>
    <m:brkBinSub m:val="--"/>
    <m:smallFrac/>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75780"/>
    <o:shapelayout v:ext="edit">
      <o:idmap v:ext="edit" data="1"/>
    </o:shapelayout>
  </w:shapeDefaults>
  <w:decimalSymbol w:val="."/>
  <w:listSeparator w:val=","/>
  <w14:docId w14:val="7CAD9F73"/>
  <w15:docId w15:val="{6BFF581F-672D-4AD3-B8DA-BEBD013A6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7C54"/>
    <w:pPr>
      <w:spacing w:before="240" w:after="0" w:line="240" w:lineRule="auto"/>
    </w:pPr>
    <w:rPr>
      <w:rFonts w:eastAsiaTheme="minorEastAsia"/>
      <w:sz w:val="24"/>
      <w:szCs w:val="24"/>
      <w:lang w:eastAsia="ja-JP"/>
    </w:rPr>
  </w:style>
  <w:style w:type="paragraph" w:styleId="Heading1">
    <w:name w:val="heading 1"/>
    <w:basedOn w:val="Normal"/>
    <w:next w:val="Normal"/>
    <w:link w:val="Heading1Char"/>
    <w:uiPriority w:val="9"/>
    <w:qFormat/>
    <w:rsid w:val="00E76517"/>
    <w:pPr>
      <w:keepNext/>
      <w:keepLines/>
      <w:outlineLvl w:val="0"/>
    </w:pPr>
    <w:rPr>
      <w:rFonts w:ascii="Calibri" w:eastAsiaTheme="majorEastAsia" w:hAnsi="Calibri" w:cstheme="majorBidi"/>
      <w:b/>
      <w:bCs/>
      <w:szCs w:val="28"/>
    </w:rPr>
  </w:style>
  <w:style w:type="paragraph" w:styleId="Heading2">
    <w:name w:val="heading 2"/>
    <w:basedOn w:val="Normal"/>
    <w:next w:val="Normal"/>
    <w:link w:val="Heading2Char"/>
    <w:uiPriority w:val="9"/>
    <w:unhideWhenUsed/>
    <w:qFormat/>
    <w:rsid w:val="00B07C54"/>
    <w:pPr>
      <w:keepNext/>
      <w:keepLines/>
      <w:spacing w:before="360"/>
      <w:outlineLvl w:val="1"/>
    </w:pPr>
    <w:rPr>
      <w:rFonts w:ascii="Calibri" w:eastAsiaTheme="majorEastAsia" w:hAnsi="Calibri" w:cstheme="majorBidi"/>
      <w:b/>
      <w:bCs/>
      <w:sz w:val="28"/>
      <w:szCs w:val="26"/>
    </w:rPr>
  </w:style>
  <w:style w:type="paragraph" w:styleId="Heading3">
    <w:name w:val="heading 3"/>
    <w:basedOn w:val="Normal"/>
    <w:next w:val="Normal"/>
    <w:link w:val="Heading3Char"/>
    <w:uiPriority w:val="9"/>
    <w:semiHidden/>
    <w:unhideWhenUsed/>
    <w:qFormat/>
    <w:rsid w:val="000B565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0090"/>
    <w:rPr>
      <w:color w:val="0000FF" w:themeColor="hyperlink"/>
      <w:u w:val="single"/>
    </w:rPr>
  </w:style>
  <w:style w:type="paragraph" w:styleId="NormalWeb">
    <w:name w:val="Normal (Web)"/>
    <w:basedOn w:val="Normal"/>
    <w:uiPriority w:val="99"/>
    <w:unhideWhenUsed/>
    <w:rsid w:val="00540090"/>
    <w:pPr>
      <w:spacing w:before="100" w:beforeAutospacing="1" w:after="100" w:afterAutospacing="1"/>
    </w:pPr>
    <w:rPr>
      <w:rFonts w:ascii="Times" w:hAnsi="Times" w:cs="Times New Roman"/>
      <w:sz w:val="20"/>
      <w:szCs w:val="20"/>
      <w:lang w:val="en-AU" w:eastAsia="en-US"/>
    </w:rPr>
  </w:style>
  <w:style w:type="paragraph" w:styleId="Title">
    <w:name w:val="Title"/>
    <w:basedOn w:val="Normal"/>
    <w:next w:val="Normal"/>
    <w:link w:val="TitleChar"/>
    <w:uiPriority w:val="10"/>
    <w:qFormat/>
    <w:rsid w:val="0054009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40090"/>
    <w:rPr>
      <w:rFonts w:asciiTheme="majorHAnsi" w:eastAsiaTheme="majorEastAsia" w:hAnsiTheme="majorHAnsi" w:cstheme="majorBidi"/>
      <w:color w:val="17365D" w:themeColor="text2" w:themeShade="BF"/>
      <w:spacing w:val="5"/>
      <w:kern w:val="28"/>
      <w:sz w:val="52"/>
      <w:szCs w:val="52"/>
      <w:lang w:eastAsia="ja-JP"/>
    </w:rPr>
  </w:style>
  <w:style w:type="paragraph" w:styleId="NoSpacing">
    <w:name w:val="No Spacing"/>
    <w:uiPriority w:val="1"/>
    <w:qFormat/>
    <w:rsid w:val="00540090"/>
    <w:pPr>
      <w:spacing w:after="0" w:line="240" w:lineRule="auto"/>
    </w:pPr>
    <w:rPr>
      <w:rFonts w:eastAsiaTheme="minorEastAsia"/>
      <w:sz w:val="24"/>
      <w:szCs w:val="24"/>
      <w:lang w:eastAsia="ja-JP"/>
    </w:rPr>
  </w:style>
  <w:style w:type="paragraph" w:styleId="ListParagraph">
    <w:name w:val="List Paragraph"/>
    <w:basedOn w:val="Normal"/>
    <w:uiPriority w:val="34"/>
    <w:qFormat/>
    <w:rsid w:val="00540090"/>
    <w:pPr>
      <w:ind w:left="720"/>
      <w:contextualSpacing/>
    </w:pPr>
  </w:style>
  <w:style w:type="paragraph" w:styleId="Header">
    <w:name w:val="header"/>
    <w:basedOn w:val="Normal"/>
    <w:link w:val="HeaderChar"/>
    <w:uiPriority w:val="99"/>
    <w:unhideWhenUsed/>
    <w:rsid w:val="008B3905"/>
    <w:pPr>
      <w:tabs>
        <w:tab w:val="center" w:pos="4680"/>
        <w:tab w:val="right" w:pos="9360"/>
      </w:tabs>
    </w:pPr>
  </w:style>
  <w:style w:type="character" w:customStyle="1" w:styleId="HeaderChar">
    <w:name w:val="Header Char"/>
    <w:basedOn w:val="DefaultParagraphFont"/>
    <w:link w:val="Header"/>
    <w:uiPriority w:val="99"/>
    <w:rsid w:val="008B3905"/>
    <w:rPr>
      <w:rFonts w:eastAsiaTheme="minorEastAsia"/>
      <w:sz w:val="24"/>
      <w:szCs w:val="24"/>
      <w:lang w:eastAsia="ja-JP"/>
    </w:rPr>
  </w:style>
  <w:style w:type="paragraph" w:styleId="Footer">
    <w:name w:val="footer"/>
    <w:basedOn w:val="Normal"/>
    <w:link w:val="FooterChar"/>
    <w:uiPriority w:val="99"/>
    <w:unhideWhenUsed/>
    <w:rsid w:val="008B3905"/>
    <w:pPr>
      <w:tabs>
        <w:tab w:val="center" w:pos="4680"/>
        <w:tab w:val="right" w:pos="9360"/>
      </w:tabs>
    </w:pPr>
  </w:style>
  <w:style w:type="character" w:customStyle="1" w:styleId="FooterChar">
    <w:name w:val="Footer Char"/>
    <w:basedOn w:val="DefaultParagraphFont"/>
    <w:link w:val="Footer"/>
    <w:uiPriority w:val="99"/>
    <w:rsid w:val="008B3905"/>
    <w:rPr>
      <w:rFonts w:eastAsiaTheme="minorEastAsia"/>
      <w:sz w:val="24"/>
      <w:szCs w:val="24"/>
      <w:lang w:eastAsia="ja-JP"/>
    </w:rPr>
  </w:style>
  <w:style w:type="paragraph" w:styleId="BalloonText">
    <w:name w:val="Balloon Text"/>
    <w:basedOn w:val="Normal"/>
    <w:link w:val="BalloonTextChar"/>
    <w:uiPriority w:val="99"/>
    <w:semiHidden/>
    <w:unhideWhenUsed/>
    <w:rsid w:val="008B3905"/>
    <w:rPr>
      <w:rFonts w:ascii="Tahoma" w:hAnsi="Tahoma" w:cs="Tahoma"/>
      <w:sz w:val="16"/>
      <w:szCs w:val="16"/>
    </w:rPr>
  </w:style>
  <w:style w:type="character" w:customStyle="1" w:styleId="BalloonTextChar">
    <w:name w:val="Balloon Text Char"/>
    <w:basedOn w:val="DefaultParagraphFont"/>
    <w:link w:val="BalloonText"/>
    <w:uiPriority w:val="99"/>
    <w:semiHidden/>
    <w:rsid w:val="008B3905"/>
    <w:rPr>
      <w:rFonts w:ascii="Tahoma" w:eastAsiaTheme="minorEastAsia" w:hAnsi="Tahoma" w:cs="Tahoma"/>
      <w:sz w:val="16"/>
      <w:szCs w:val="16"/>
      <w:lang w:eastAsia="ja-JP"/>
    </w:rPr>
  </w:style>
  <w:style w:type="character" w:styleId="CommentReference">
    <w:name w:val="annotation reference"/>
    <w:basedOn w:val="DefaultParagraphFont"/>
    <w:uiPriority w:val="99"/>
    <w:unhideWhenUsed/>
    <w:rsid w:val="0022331E"/>
    <w:rPr>
      <w:sz w:val="16"/>
      <w:szCs w:val="16"/>
    </w:rPr>
  </w:style>
  <w:style w:type="paragraph" w:styleId="CommentText">
    <w:name w:val="annotation text"/>
    <w:basedOn w:val="Normal"/>
    <w:link w:val="CommentTextChar"/>
    <w:uiPriority w:val="99"/>
    <w:unhideWhenUsed/>
    <w:rsid w:val="0022331E"/>
    <w:rPr>
      <w:sz w:val="20"/>
      <w:szCs w:val="20"/>
    </w:rPr>
  </w:style>
  <w:style w:type="character" w:customStyle="1" w:styleId="CommentTextChar">
    <w:name w:val="Comment Text Char"/>
    <w:basedOn w:val="DefaultParagraphFont"/>
    <w:link w:val="CommentText"/>
    <w:uiPriority w:val="99"/>
    <w:rsid w:val="0022331E"/>
    <w:rPr>
      <w:rFonts w:eastAsiaTheme="minorEastAsia"/>
      <w:sz w:val="20"/>
      <w:szCs w:val="20"/>
      <w:lang w:eastAsia="ja-JP"/>
    </w:rPr>
  </w:style>
  <w:style w:type="paragraph" w:styleId="CommentSubject">
    <w:name w:val="annotation subject"/>
    <w:basedOn w:val="CommentText"/>
    <w:next w:val="CommentText"/>
    <w:link w:val="CommentSubjectChar"/>
    <w:uiPriority w:val="99"/>
    <w:semiHidden/>
    <w:unhideWhenUsed/>
    <w:rsid w:val="0022331E"/>
    <w:rPr>
      <w:b/>
      <w:bCs/>
    </w:rPr>
  </w:style>
  <w:style w:type="character" w:customStyle="1" w:styleId="CommentSubjectChar">
    <w:name w:val="Comment Subject Char"/>
    <w:basedOn w:val="CommentTextChar"/>
    <w:link w:val="CommentSubject"/>
    <w:uiPriority w:val="99"/>
    <w:semiHidden/>
    <w:rsid w:val="0022331E"/>
    <w:rPr>
      <w:rFonts w:eastAsiaTheme="minorEastAsia"/>
      <w:b/>
      <w:bCs/>
      <w:sz w:val="20"/>
      <w:szCs w:val="20"/>
      <w:lang w:eastAsia="ja-JP"/>
    </w:rPr>
  </w:style>
  <w:style w:type="character" w:styleId="FollowedHyperlink">
    <w:name w:val="FollowedHyperlink"/>
    <w:basedOn w:val="DefaultParagraphFont"/>
    <w:uiPriority w:val="99"/>
    <w:semiHidden/>
    <w:unhideWhenUsed/>
    <w:rsid w:val="00042811"/>
    <w:rPr>
      <w:color w:val="800080" w:themeColor="followedHyperlink"/>
      <w:u w:val="single"/>
    </w:rPr>
  </w:style>
  <w:style w:type="character" w:customStyle="1" w:styleId="Heading1Char">
    <w:name w:val="Heading 1 Char"/>
    <w:basedOn w:val="DefaultParagraphFont"/>
    <w:link w:val="Heading1"/>
    <w:uiPriority w:val="9"/>
    <w:rsid w:val="00E76517"/>
    <w:rPr>
      <w:rFonts w:ascii="Calibri" w:eastAsiaTheme="majorEastAsia" w:hAnsi="Calibri" w:cstheme="majorBidi"/>
      <w:b/>
      <w:bCs/>
      <w:sz w:val="24"/>
      <w:szCs w:val="28"/>
      <w:lang w:eastAsia="ja-JP"/>
    </w:rPr>
  </w:style>
  <w:style w:type="character" w:customStyle="1" w:styleId="Heading2Char">
    <w:name w:val="Heading 2 Char"/>
    <w:basedOn w:val="DefaultParagraphFont"/>
    <w:link w:val="Heading2"/>
    <w:uiPriority w:val="9"/>
    <w:rsid w:val="00B07C54"/>
    <w:rPr>
      <w:rFonts w:ascii="Calibri" w:eastAsiaTheme="majorEastAsia" w:hAnsi="Calibri" w:cstheme="majorBidi"/>
      <w:b/>
      <w:bCs/>
      <w:sz w:val="28"/>
      <w:szCs w:val="26"/>
      <w:lang w:eastAsia="ja-JP"/>
    </w:rPr>
  </w:style>
  <w:style w:type="character" w:customStyle="1" w:styleId="Heading3Char">
    <w:name w:val="Heading 3 Char"/>
    <w:basedOn w:val="DefaultParagraphFont"/>
    <w:link w:val="Heading3"/>
    <w:uiPriority w:val="9"/>
    <w:semiHidden/>
    <w:rsid w:val="000B5656"/>
    <w:rPr>
      <w:rFonts w:asciiTheme="majorHAnsi" w:eastAsiaTheme="majorEastAsia" w:hAnsiTheme="majorHAnsi" w:cstheme="majorBidi"/>
      <w:b/>
      <w:bCs/>
      <w:color w:val="4F81BD" w:themeColor="accent1"/>
      <w:sz w:val="24"/>
      <w:szCs w:val="24"/>
      <w:lang w:eastAsia="ja-JP"/>
    </w:rPr>
  </w:style>
  <w:style w:type="character" w:styleId="UnresolvedMention">
    <w:name w:val="Unresolved Mention"/>
    <w:basedOn w:val="DefaultParagraphFont"/>
    <w:uiPriority w:val="99"/>
    <w:semiHidden/>
    <w:unhideWhenUsed/>
    <w:rsid w:val="00D108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999685">
      <w:bodyDiv w:val="1"/>
      <w:marLeft w:val="0"/>
      <w:marRight w:val="0"/>
      <w:marTop w:val="0"/>
      <w:marBottom w:val="0"/>
      <w:divBdr>
        <w:top w:val="none" w:sz="0" w:space="0" w:color="auto"/>
        <w:left w:val="none" w:sz="0" w:space="0" w:color="auto"/>
        <w:bottom w:val="none" w:sz="0" w:space="0" w:color="auto"/>
        <w:right w:val="none" w:sz="0" w:space="0" w:color="auto"/>
      </w:divBdr>
    </w:div>
    <w:div w:id="331107328">
      <w:bodyDiv w:val="1"/>
      <w:marLeft w:val="0"/>
      <w:marRight w:val="0"/>
      <w:marTop w:val="0"/>
      <w:marBottom w:val="0"/>
      <w:divBdr>
        <w:top w:val="none" w:sz="0" w:space="0" w:color="auto"/>
        <w:left w:val="none" w:sz="0" w:space="0" w:color="auto"/>
        <w:bottom w:val="none" w:sz="0" w:space="0" w:color="auto"/>
        <w:right w:val="none" w:sz="0" w:space="0" w:color="auto"/>
      </w:divBdr>
    </w:div>
    <w:div w:id="349769183">
      <w:bodyDiv w:val="1"/>
      <w:marLeft w:val="0"/>
      <w:marRight w:val="0"/>
      <w:marTop w:val="0"/>
      <w:marBottom w:val="0"/>
      <w:divBdr>
        <w:top w:val="none" w:sz="0" w:space="0" w:color="auto"/>
        <w:left w:val="none" w:sz="0" w:space="0" w:color="auto"/>
        <w:bottom w:val="none" w:sz="0" w:space="0" w:color="auto"/>
        <w:right w:val="none" w:sz="0" w:space="0" w:color="auto"/>
      </w:divBdr>
    </w:div>
    <w:div w:id="997882865">
      <w:bodyDiv w:val="1"/>
      <w:marLeft w:val="0"/>
      <w:marRight w:val="0"/>
      <w:marTop w:val="0"/>
      <w:marBottom w:val="0"/>
      <w:divBdr>
        <w:top w:val="none" w:sz="0" w:space="0" w:color="auto"/>
        <w:left w:val="none" w:sz="0" w:space="0" w:color="auto"/>
        <w:bottom w:val="none" w:sz="0" w:space="0" w:color="auto"/>
        <w:right w:val="none" w:sz="0" w:space="0" w:color="auto"/>
      </w:divBdr>
    </w:div>
    <w:div w:id="1361008731">
      <w:bodyDiv w:val="1"/>
      <w:marLeft w:val="0"/>
      <w:marRight w:val="0"/>
      <w:marTop w:val="0"/>
      <w:marBottom w:val="0"/>
      <w:divBdr>
        <w:top w:val="none" w:sz="0" w:space="0" w:color="auto"/>
        <w:left w:val="none" w:sz="0" w:space="0" w:color="auto"/>
        <w:bottom w:val="none" w:sz="0" w:space="0" w:color="auto"/>
        <w:right w:val="none" w:sz="0" w:space="0" w:color="auto"/>
      </w:divBdr>
    </w:div>
    <w:div w:id="1364941146">
      <w:bodyDiv w:val="1"/>
      <w:marLeft w:val="0"/>
      <w:marRight w:val="0"/>
      <w:marTop w:val="0"/>
      <w:marBottom w:val="0"/>
      <w:divBdr>
        <w:top w:val="none" w:sz="0" w:space="0" w:color="auto"/>
        <w:left w:val="none" w:sz="0" w:space="0" w:color="auto"/>
        <w:bottom w:val="none" w:sz="0" w:space="0" w:color="auto"/>
        <w:right w:val="none" w:sz="0" w:space="0" w:color="auto"/>
      </w:divBdr>
    </w:div>
    <w:div w:id="1462116973">
      <w:bodyDiv w:val="1"/>
      <w:marLeft w:val="0"/>
      <w:marRight w:val="0"/>
      <w:marTop w:val="0"/>
      <w:marBottom w:val="0"/>
      <w:divBdr>
        <w:top w:val="none" w:sz="0" w:space="0" w:color="auto"/>
        <w:left w:val="none" w:sz="0" w:space="0" w:color="auto"/>
        <w:bottom w:val="none" w:sz="0" w:space="0" w:color="auto"/>
        <w:right w:val="none" w:sz="0" w:space="0" w:color="auto"/>
      </w:divBdr>
    </w:div>
    <w:div w:id="1712850330">
      <w:bodyDiv w:val="1"/>
      <w:marLeft w:val="0"/>
      <w:marRight w:val="0"/>
      <w:marTop w:val="0"/>
      <w:marBottom w:val="0"/>
      <w:divBdr>
        <w:top w:val="none" w:sz="0" w:space="0" w:color="auto"/>
        <w:left w:val="none" w:sz="0" w:space="0" w:color="auto"/>
        <w:bottom w:val="none" w:sz="0" w:space="0" w:color="auto"/>
        <w:right w:val="none" w:sz="0" w:space="0" w:color="auto"/>
      </w:divBdr>
    </w:div>
    <w:div w:id="1783840977">
      <w:bodyDiv w:val="1"/>
      <w:marLeft w:val="0"/>
      <w:marRight w:val="0"/>
      <w:marTop w:val="0"/>
      <w:marBottom w:val="0"/>
      <w:divBdr>
        <w:top w:val="none" w:sz="0" w:space="0" w:color="auto"/>
        <w:left w:val="none" w:sz="0" w:space="0" w:color="auto"/>
        <w:bottom w:val="none" w:sz="0" w:space="0" w:color="auto"/>
        <w:right w:val="none" w:sz="0" w:space="0" w:color="auto"/>
      </w:divBdr>
    </w:div>
    <w:div w:id="1938102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seildesarts.ca/glossaire/projet" TargetMode="External"/><Relationship Id="rId13" Type="http://schemas.openxmlformats.org/officeDocument/2006/relationships/hyperlink" Target="http://conseildesarts.ca/financement/subventions/guide/presenter-une-demande-de-subvention/liste-generale-des-activites-non-admissibles" TargetMode="External"/><Relationship Id="rId18" Type="http://schemas.openxmlformats.org/officeDocument/2006/relationships/hyperlink" Target="http://conseildesarts.ca/glossaire/communautes-de-langue-officielle-en-situation-minoritaire"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1.png"/><Relationship Id="rId7" Type="http://schemas.openxmlformats.org/officeDocument/2006/relationships/endnotes" Target="endnotes.xml"/><Relationship Id="rId12" Type="http://schemas.openxmlformats.org/officeDocument/2006/relationships/hyperlink" Target="https://conseildesarts.ca/glossaire/oeuvres-litteraires" TargetMode="External"/><Relationship Id="rId17" Type="http://schemas.openxmlformats.org/officeDocument/2006/relationships/hyperlink" Target="http://conseildesarts.ca/glossaire/sourd-et-handicape" TargetMode="External"/><Relationship Id="rId25" Type="http://schemas.openxmlformats.org/officeDocument/2006/relationships/hyperlink" Target="http://conseildesarts.ca/glossaire/communautes-de-langue-officielle-en-situation-minoritaire" TargetMode="External"/><Relationship Id="rId2" Type="http://schemas.openxmlformats.org/officeDocument/2006/relationships/numbering" Target="numbering.xml"/><Relationship Id="rId16" Type="http://schemas.openxmlformats.org/officeDocument/2006/relationships/hyperlink" Target="http://conseildesarts.ca/glossaire/groupes-de-diverses-cultures" TargetMode="External"/><Relationship Id="rId20" Type="http://schemas.openxmlformats.org/officeDocument/2006/relationships/hyperlink" Target="mailto:appuyerlapratiqueartistique@conseildesarts.ca"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ademande.conseildesarts.ca/Default2.aspx" TargetMode="External"/><Relationship Id="rId24" Type="http://schemas.openxmlformats.org/officeDocument/2006/relationships/hyperlink" Target="http://conseildesarts.ca/glossaire/sourd-et-handicape"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conseildesarts.ca/glossaire/peuples-autochtones" TargetMode="External"/><Relationship Id="rId23" Type="http://schemas.openxmlformats.org/officeDocument/2006/relationships/hyperlink" Target="http://conseildesarts.ca/glossaire/groupes-de-diverses-cultures" TargetMode="External"/><Relationship Id="rId28" Type="http://schemas.openxmlformats.org/officeDocument/2006/relationships/footer" Target="footer1.xml"/><Relationship Id="rId10" Type="http://schemas.openxmlformats.org/officeDocument/2006/relationships/hyperlink" Target="http://conseildesarts.ca/financement/subventions/guide/presenter-une-demande-de-subvention/limites-annuelles-pour-les-demandes-de-subvention" TargetMode="External"/><Relationship Id="rId19" Type="http://schemas.openxmlformats.org/officeDocument/2006/relationships/hyperlink" Target="http://conseildesarts.ca/financement/subventions/guide/si-vous-recevez-une-subvention"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onseildesarts.ca/financement/subventions/dates-limites" TargetMode="External"/><Relationship Id="rId14" Type="http://schemas.openxmlformats.org/officeDocument/2006/relationships/hyperlink" Target="http://conseildesarts.ca/glossaire/comite-d-evaluation-par-les-pairs" TargetMode="External"/><Relationship Id="rId22" Type="http://schemas.openxmlformats.org/officeDocument/2006/relationships/hyperlink" Target="http://conseildesarts.ca/glossaire/peuples-autochtones" TargetMode="External"/><Relationship Id="rId27" Type="http://schemas.openxmlformats.org/officeDocument/2006/relationships/header" Target="header2.xml"/><Relationship Id="rId30"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368C51-7807-4459-96D6-1935801E0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2180</Words>
  <Characters>12430</Characters>
  <Application>Microsoft Office Word</Application>
  <DocSecurity>0</DocSecurity>
  <Lines>103</Lines>
  <Paragraphs>29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Canada Council for the Arts</Company>
  <LinksUpToDate>false</LinksUpToDate>
  <CharactersWithSpaces>14581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Stanley, Michèle</dc:creator>
  <cp:lastModifiedBy>McAfee, Heather</cp:lastModifiedBy>
  <cp:revision>6</cp:revision>
  <cp:lastPrinted>2020-02-18T15:48:00Z</cp:lastPrinted>
  <dcterms:created xsi:type="dcterms:W3CDTF">2020-02-18T15:43:00Z</dcterms:created>
  <dcterms:modified xsi:type="dcterms:W3CDTF">2020-02-18T16:23:00Z</dcterms:modified>
</cp:coreProperties>
</file>